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947B0" w14:textId="77777777" w:rsidR="005E2CC2" w:rsidRDefault="005E2CC2" w:rsidP="00E45175">
      <w:pPr>
        <w:ind w:left="5103"/>
        <w:jc w:val="center"/>
        <w:rPr>
          <w:sz w:val="28"/>
          <w:szCs w:val="28"/>
        </w:rPr>
      </w:pPr>
      <w:bookmarkStart w:id="0" w:name="_Hlk182139077"/>
    </w:p>
    <w:p w14:paraId="5C03F4CD" w14:textId="77777777" w:rsidR="005E2CC2" w:rsidRDefault="005E2CC2" w:rsidP="00E45175">
      <w:pPr>
        <w:ind w:left="5103"/>
        <w:jc w:val="center"/>
        <w:rPr>
          <w:sz w:val="28"/>
          <w:szCs w:val="28"/>
        </w:rPr>
      </w:pPr>
    </w:p>
    <w:p w14:paraId="2C359A6E" w14:textId="77777777" w:rsidR="005E2CC2" w:rsidRDefault="005E2CC2" w:rsidP="00E45175">
      <w:pPr>
        <w:ind w:left="5103"/>
        <w:jc w:val="center"/>
        <w:rPr>
          <w:sz w:val="28"/>
          <w:szCs w:val="28"/>
        </w:rPr>
      </w:pPr>
    </w:p>
    <w:p w14:paraId="79A1AA09" w14:textId="77777777" w:rsidR="005E2CC2" w:rsidRDefault="005E2CC2" w:rsidP="00E45175">
      <w:pPr>
        <w:ind w:left="5103"/>
        <w:jc w:val="center"/>
        <w:rPr>
          <w:sz w:val="28"/>
          <w:szCs w:val="28"/>
        </w:rPr>
      </w:pPr>
    </w:p>
    <w:p w14:paraId="408BA7AC" w14:textId="77777777" w:rsidR="005E2CC2" w:rsidRDefault="005E2CC2" w:rsidP="00E45175">
      <w:pPr>
        <w:ind w:left="5103"/>
        <w:jc w:val="center"/>
        <w:rPr>
          <w:sz w:val="28"/>
          <w:szCs w:val="28"/>
        </w:rPr>
      </w:pPr>
    </w:p>
    <w:p w14:paraId="15D8150F" w14:textId="77777777" w:rsidR="005E2CC2" w:rsidRDefault="005E2CC2" w:rsidP="00E45175">
      <w:pPr>
        <w:ind w:left="5103"/>
        <w:jc w:val="center"/>
        <w:rPr>
          <w:sz w:val="28"/>
          <w:szCs w:val="28"/>
        </w:rPr>
      </w:pPr>
    </w:p>
    <w:p w14:paraId="01ED0EAD" w14:textId="77777777" w:rsidR="005E2CC2" w:rsidRDefault="005E2CC2" w:rsidP="00E45175">
      <w:pPr>
        <w:ind w:left="5103"/>
        <w:jc w:val="center"/>
        <w:rPr>
          <w:sz w:val="28"/>
          <w:szCs w:val="28"/>
        </w:rPr>
      </w:pPr>
    </w:p>
    <w:p w14:paraId="2DF26D56" w14:textId="77777777" w:rsidR="005E2CC2" w:rsidRDefault="005E2CC2" w:rsidP="00E45175">
      <w:pPr>
        <w:ind w:left="5103"/>
        <w:jc w:val="center"/>
        <w:rPr>
          <w:sz w:val="28"/>
          <w:szCs w:val="28"/>
        </w:rPr>
      </w:pPr>
    </w:p>
    <w:p w14:paraId="21D5E884" w14:textId="77777777" w:rsidR="005E2CC2" w:rsidRDefault="005E2CC2" w:rsidP="00E45175">
      <w:pPr>
        <w:ind w:left="5103"/>
        <w:jc w:val="center"/>
        <w:rPr>
          <w:sz w:val="28"/>
          <w:szCs w:val="28"/>
        </w:rPr>
      </w:pPr>
    </w:p>
    <w:p w14:paraId="606F41B7" w14:textId="77777777" w:rsidR="005E2CC2" w:rsidRDefault="005E2CC2" w:rsidP="00E45175">
      <w:pPr>
        <w:ind w:left="5103"/>
        <w:jc w:val="center"/>
        <w:rPr>
          <w:sz w:val="28"/>
          <w:szCs w:val="28"/>
        </w:rPr>
      </w:pPr>
    </w:p>
    <w:p w14:paraId="4C5E937F" w14:textId="77777777" w:rsidR="005E2CC2" w:rsidRDefault="005E2CC2" w:rsidP="00E45175">
      <w:pPr>
        <w:ind w:left="5103"/>
        <w:jc w:val="center"/>
        <w:rPr>
          <w:sz w:val="28"/>
          <w:szCs w:val="28"/>
        </w:rPr>
      </w:pPr>
    </w:p>
    <w:p w14:paraId="26153A95" w14:textId="77777777" w:rsidR="005E2CC2" w:rsidRDefault="005E2CC2" w:rsidP="00E45175">
      <w:pPr>
        <w:ind w:left="5103"/>
        <w:jc w:val="center"/>
        <w:rPr>
          <w:sz w:val="28"/>
          <w:szCs w:val="28"/>
        </w:rPr>
      </w:pPr>
    </w:p>
    <w:p w14:paraId="048088AC" w14:textId="77777777" w:rsidR="005E2CC2" w:rsidRDefault="005E2CC2" w:rsidP="00E45175">
      <w:pPr>
        <w:ind w:left="5103"/>
        <w:jc w:val="center"/>
        <w:rPr>
          <w:sz w:val="28"/>
          <w:szCs w:val="28"/>
        </w:rPr>
      </w:pPr>
    </w:p>
    <w:p w14:paraId="450A03BD" w14:textId="77777777" w:rsidR="005E2CC2" w:rsidRDefault="005E2CC2" w:rsidP="005E2CC2">
      <w:pPr>
        <w:jc w:val="center"/>
        <w:rPr>
          <w:b/>
          <w:sz w:val="36"/>
          <w:szCs w:val="36"/>
        </w:rPr>
      </w:pPr>
      <w:r>
        <w:rPr>
          <w:b/>
          <w:sz w:val="36"/>
          <w:szCs w:val="36"/>
        </w:rPr>
        <w:t xml:space="preserve">Муниципальная  программа </w:t>
      </w:r>
    </w:p>
    <w:p w14:paraId="2C3E521D" w14:textId="77777777" w:rsidR="005E2CC2" w:rsidRDefault="005E2CC2" w:rsidP="005E2CC2">
      <w:pPr>
        <w:jc w:val="center"/>
        <w:rPr>
          <w:b/>
          <w:sz w:val="36"/>
          <w:szCs w:val="36"/>
        </w:rPr>
      </w:pPr>
      <w:r>
        <w:rPr>
          <w:b/>
          <w:sz w:val="36"/>
          <w:szCs w:val="36"/>
        </w:rPr>
        <w:t xml:space="preserve">«Развитие туризма в Еткульском </w:t>
      </w:r>
    </w:p>
    <w:p w14:paraId="6DE0DDF3" w14:textId="77777777" w:rsidR="005E2CC2" w:rsidRDefault="005E2CC2" w:rsidP="005E2CC2">
      <w:pPr>
        <w:jc w:val="center"/>
        <w:rPr>
          <w:b/>
          <w:sz w:val="36"/>
          <w:szCs w:val="36"/>
        </w:rPr>
      </w:pPr>
      <w:r>
        <w:rPr>
          <w:b/>
          <w:sz w:val="36"/>
          <w:szCs w:val="36"/>
        </w:rPr>
        <w:t xml:space="preserve">муниципальном районе» </w:t>
      </w:r>
    </w:p>
    <w:p w14:paraId="1243B9C0" w14:textId="77777777" w:rsidR="005E2CC2" w:rsidRDefault="005E2CC2" w:rsidP="00E45175">
      <w:pPr>
        <w:ind w:left="5103"/>
        <w:jc w:val="center"/>
        <w:rPr>
          <w:sz w:val="28"/>
          <w:szCs w:val="28"/>
        </w:rPr>
      </w:pPr>
    </w:p>
    <w:p w14:paraId="01059FEA" w14:textId="77777777" w:rsidR="005E2CC2" w:rsidRDefault="005E2CC2" w:rsidP="00E45175">
      <w:pPr>
        <w:ind w:left="5103"/>
        <w:jc w:val="center"/>
        <w:rPr>
          <w:sz w:val="28"/>
          <w:szCs w:val="28"/>
        </w:rPr>
      </w:pPr>
    </w:p>
    <w:p w14:paraId="297519AB" w14:textId="77777777" w:rsidR="005E2CC2" w:rsidRDefault="005E2CC2" w:rsidP="00E45175">
      <w:pPr>
        <w:ind w:left="5103"/>
        <w:jc w:val="center"/>
        <w:rPr>
          <w:sz w:val="28"/>
          <w:szCs w:val="28"/>
        </w:rPr>
      </w:pPr>
    </w:p>
    <w:p w14:paraId="518AD2F3" w14:textId="77777777" w:rsidR="005E2CC2" w:rsidRDefault="005E2CC2" w:rsidP="00E45175">
      <w:pPr>
        <w:ind w:left="5103"/>
        <w:jc w:val="center"/>
        <w:rPr>
          <w:sz w:val="28"/>
          <w:szCs w:val="28"/>
        </w:rPr>
      </w:pPr>
    </w:p>
    <w:p w14:paraId="7DCCFE6B" w14:textId="77777777" w:rsidR="005E2CC2" w:rsidRDefault="005E2CC2" w:rsidP="00E45175">
      <w:pPr>
        <w:ind w:left="5103"/>
        <w:jc w:val="center"/>
        <w:rPr>
          <w:sz w:val="28"/>
          <w:szCs w:val="28"/>
        </w:rPr>
      </w:pPr>
    </w:p>
    <w:p w14:paraId="64B02EF5" w14:textId="77777777" w:rsidR="005E2CC2" w:rsidRDefault="005E2CC2" w:rsidP="00E45175">
      <w:pPr>
        <w:ind w:left="5103"/>
        <w:jc w:val="center"/>
        <w:rPr>
          <w:sz w:val="28"/>
          <w:szCs w:val="28"/>
        </w:rPr>
      </w:pPr>
    </w:p>
    <w:p w14:paraId="4EBB05E2" w14:textId="77777777" w:rsidR="005E2CC2" w:rsidRDefault="005E2CC2" w:rsidP="00E45175">
      <w:pPr>
        <w:ind w:left="5103"/>
        <w:jc w:val="center"/>
        <w:rPr>
          <w:sz w:val="28"/>
          <w:szCs w:val="28"/>
        </w:rPr>
      </w:pPr>
    </w:p>
    <w:p w14:paraId="0A59A607" w14:textId="77777777" w:rsidR="005E2CC2" w:rsidRDefault="005E2CC2" w:rsidP="00E45175">
      <w:pPr>
        <w:ind w:left="5103"/>
        <w:jc w:val="center"/>
        <w:rPr>
          <w:sz w:val="28"/>
          <w:szCs w:val="28"/>
        </w:rPr>
      </w:pPr>
    </w:p>
    <w:p w14:paraId="21C8BB26" w14:textId="77777777" w:rsidR="005E2CC2" w:rsidRDefault="005E2CC2" w:rsidP="00E45175">
      <w:pPr>
        <w:ind w:left="5103"/>
        <w:jc w:val="center"/>
        <w:rPr>
          <w:sz w:val="28"/>
          <w:szCs w:val="28"/>
        </w:rPr>
      </w:pPr>
    </w:p>
    <w:p w14:paraId="6B3FCAE0" w14:textId="77777777" w:rsidR="005E2CC2" w:rsidRDefault="005E2CC2" w:rsidP="00E45175">
      <w:pPr>
        <w:ind w:left="5103"/>
        <w:jc w:val="center"/>
        <w:rPr>
          <w:sz w:val="28"/>
          <w:szCs w:val="28"/>
        </w:rPr>
      </w:pPr>
    </w:p>
    <w:p w14:paraId="6569E1ED" w14:textId="77777777" w:rsidR="005E2CC2" w:rsidRDefault="005E2CC2" w:rsidP="00E45175">
      <w:pPr>
        <w:ind w:left="5103"/>
        <w:jc w:val="center"/>
        <w:rPr>
          <w:sz w:val="28"/>
          <w:szCs w:val="28"/>
        </w:rPr>
      </w:pPr>
    </w:p>
    <w:p w14:paraId="593B9C65" w14:textId="77777777" w:rsidR="005E2CC2" w:rsidRDefault="005E2CC2" w:rsidP="00E45175">
      <w:pPr>
        <w:ind w:left="5103"/>
        <w:jc w:val="center"/>
        <w:rPr>
          <w:sz w:val="28"/>
          <w:szCs w:val="28"/>
        </w:rPr>
      </w:pPr>
    </w:p>
    <w:p w14:paraId="1245943A" w14:textId="77777777" w:rsidR="005E2CC2" w:rsidRDefault="005E2CC2" w:rsidP="00E45175">
      <w:pPr>
        <w:ind w:left="5103"/>
        <w:jc w:val="center"/>
        <w:rPr>
          <w:sz w:val="28"/>
          <w:szCs w:val="28"/>
        </w:rPr>
      </w:pPr>
    </w:p>
    <w:p w14:paraId="43566101" w14:textId="77777777" w:rsidR="005E2CC2" w:rsidRDefault="005E2CC2" w:rsidP="00E45175">
      <w:pPr>
        <w:ind w:left="5103"/>
        <w:jc w:val="center"/>
        <w:rPr>
          <w:sz w:val="28"/>
          <w:szCs w:val="28"/>
        </w:rPr>
      </w:pPr>
    </w:p>
    <w:p w14:paraId="5EE6B4F3" w14:textId="77777777" w:rsidR="005E2CC2" w:rsidRDefault="005E2CC2" w:rsidP="00E45175">
      <w:pPr>
        <w:ind w:left="5103"/>
        <w:jc w:val="center"/>
        <w:rPr>
          <w:sz w:val="28"/>
          <w:szCs w:val="28"/>
        </w:rPr>
      </w:pPr>
    </w:p>
    <w:p w14:paraId="7285C57C" w14:textId="77777777" w:rsidR="005E2CC2" w:rsidRDefault="005E2CC2" w:rsidP="00E45175">
      <w:pPr>
        <w:ind w:left="5103"/>
        <w:jc w:val="center"/>
        <w:rPr>
          <w:sz w:val="28"/>
          <w:szCs w:val="28"/>
        </w:rPr>
      </w:pPr>
    </w:p>
    <w:p w14:paraId="4B99B447" w14:textId="77777777" w:rsidR="005E2CC2" w:rsidRDefault="005E2CC2" w:rsidP="00E45175">
      <w:pPr>
        <w:ind w:left="5103"/>
        <w:jc w:val="center"/>
        <w:rPr>
          <w:sz w:val="28"/>
          <w:szCs w:val="28"/>
        </w:rPr>
      </w:pPr>
    </w:p>
    <w:p w14:paraId="12F2DCD3" w14:textId="77777777" w:rsidR="005E2CC2" w:rsidRDefault="005E2CC2" w:rsidP="00E45175">
      <w:pPr>
        <w:ind w:left="5103"/>
        <w:jc w:val="center"/>
        <w:rPr>
          <w:sz w:val="28"/>
          <w:szCs w:val="28"/>
        </w:rPr>
      </w:pPr>
    </w:p>
    <w:p w14:paraId="62270A7E" w14:textId="77777777" w:rsidR="005E2CC2" w:rsidRDefault="005E2CC2" w:rsidP="00E45175">
      <w:pPr>
        <w:ind w:left="5103"/>
        <w:jc w:val="center"/>
        <w:rPr>
          <w:sz w:val="28"/>
          <w:szCs w:val="28"/>
        </w:rPr>
      </w:pPr>
    </w:p>
    <w:p w14:paraId="0508BB1E" w14:textId="77777777" w:rsidR="005E2CC2" w:rsidRDefault="005E2CC2" w:rsidP="00E45175">
      <w:pPr>
        <w:ind w:left="5103"/>
        <w:jc w:val="center"/>
        <w:rPr>
          <w:sz w:val="28"/>
          <w:szCs w:val="28"/>
        </w:rPr>
      </w:pPr>
    </w:p>
    <w:p w14:paraId="65DEB201" w14:textId="77777777" w:rsidR="005E2CC2" w:rsidRDefault="005E2CC2" w:rsidP="00E45175">
      <w:pPr>
        <w:ind w:left="5103"/>
        <w:jc w:val="center"/>
        <w:rPr>
          <w:sz w:val="28"/>
          <w:szCs w:val="28"/>
        </w:rPr>
      </w:pPr>
    </w:p>
    <w:p w14:paraId="15893F95" w14:textId="77777777" w:rsidR="005E2CC2" w:rsidRDefault="005E2CC2" w:rsidP="00E45175">
      <w:pPr>
        <w:ind w:left="5103"/>
        <w:jc w:val="center"/>
        <w:rPr>
          <w:sz w:val="28"/>
          <w:szCs w:val="28"/>
        </w:rPr>
      </w:pPr>
    </w:p>
    <w:p w14:paraId="6B0CC15C" w14:textId="77777777" w:rsidR="005E2CC2" w:rsidRDefault="005E2CC2" w:rsidP="00E45175">
      <w:pPr>
        <w:ind w:left="5103"/>
        <w:jc w:val="center"/>
        <w:rPr>
          <w:sz w:val="28"/>
          <w:szCs w:val="28"/>
        </w:rPr>
      </w:pPr>
    </w:p>
    <w:p w14:paraId="63CBFEBB" w14:textId="77777777" w:rsidR="005E2CC2" w:rsidRDefault="005E2CC2" w:rsidP="00E45175">
      <w:pPr>
        <w:ind w:left="5103"/>
        <w:jc w:val="center"/>
        <w:rPr>
          <w:sz w:val="28"/>
          <w:szCs w:val="28"/>
        </w:rPr>
      </w:pPr>
    </w:p>
    <w:p w14:paraId="03ADF902" w14:textId="77777777" w:rsidR="005E2CC2" w:rsidRDefault="005E2CC2" w:rsidP="00E45175">
      <w:pPr>
        <w:ind w:left="5103"/>
        <w:jc w:val="center"/>
        <w:rPr>
          <w:sz w:val="28"/>
          <w:szCs w:val="28"/>
        </w:rPr>
      </w:pPr>
    </w:p>
    <w:p w14:paraId="7882FA54" w14:textId="77777777" w:rsidR="005E2CC2" w:rsidRDefault="005E2CC2" w:rsidP="00E45175">
      <w:pPr>
        <w:ind w:left="5103"/>
        <w:jc w:val="center"/>
        <w:rPr>
          <w:sz w:val="28"/>
          <w:szCs w:val="28"/>
        </w:rPr>
      </w:pPr>
    </w:p>
    <w:p w14:paraId="131DFAD6" w14:textId="77777777" w:rsidR="005E2CC2" w:rsidRDefault="005E2CC2" w:rsidP="00E45175">
      <w:pPr>
        <w:ind w:left="5103"/>
        <w:jc w:val="center"/>
        <w:rPr>
          <w:sz w:val="28"/>
          <w:szCs w:val="28"/>
        </w:rPr>
      </w:pPr>
    </w:p>
    <w:p w14:paraId="4DBA0296" w14:textId="77777777" w:rsidR="005E2CC2" w:rsidRDefault="005E2CC2" w:rsidP="00E45175">
      <w:pPr>
        <w:ind w:left="5103"/>
        <w:jc w:val="center"/>
        <w:rPr>
          <w:sz w:val="28"/>
          <w:szCs w:val="28"/>
        </w:rPr>
      </w:pPr>
    </w:p>
    <w:p w14:paraId="105C76E0" w14:textId="77777777" w:rsidR="005E2CC2" w:rsidRDefault="005E2CC2" w:rsidP="00E45175">
      <w:pPr>
        <w:ind w:left="5103"/>
        <w:jc w:val="center"/>
        <w:rPr>
          <w:sz w:val="28"/>
          <w:szCs w:val="28"/>
        </w:rPr>
      </w:pPr>
    </w:p>
    <w:bookmarkEnd w:id="0"/>
    <w:p w14:paraId="31B97CF6" w14:textId="77777777" w:rsidR="005E2CC2" w:rsidRPr="00087BD0" w:rsidRDefault="005E2CC2" w:rsidP="005E2CC2">
      <w:pPr>
        <w:ind w:left="5103"/>
        <w:jc w:val="center"/>
        <w:rPr>
          <w:sz w:val="28"/>
          <w:szCs w:val="28"/>
        </w:rPr>
      </w:pPr>
      <w:r w:rsidRPr="00087BD0">
        <w:rPr>
          <w:sz w:val="28"/>
          <w:szCs w:val="28"/>
        </w:rPr>
        <w:lastRenderedPageBreak/>
        <w:t>У</w:t>
      </w:r>
      <w:r>
        <w:rPr>
          <w:sz w:val="28"/>
          <w:szCs w:val="28"/>
        </w:rPr>
        <w:t>ТВЕРЖДЕНА</w:t>
      </w:r>
    </w:p>
    <w:p w14:paraId="33FBA4A3" w14:textId="77777777" w:rsidR="005E2CC2" w:rsidRPr="00087BD0" w:rsidRDefault="005E2CC2" w:rsidP="005E2CC2">
      <w:pPr>
        <w:ind w:left="5103"/>
        <w:jc w:val="center"/>
        <w:rPr>
          <w:sz w:val="28"/>
          <w:szCs w:val="28"/>
        </w:rPr>
      </w:pPr>
      <w:r>
        <w:rPr>
          <w:sz w:val="28"/>
          <w:szCs w:val="28"/>
        </w:rPr>
        <w:t xml:space="preserve">постановлением </w:t>
      </w:r>
      <w:r w:rsidRPr="00087BD0">
        <w:rPr>
          <w:sz w:val="28"/>
          <w:szCs w:val="28"/>
        </w:rPr>
        <w:t>администрации</w:t>
      </w:r>
    </w:p>
    <w:p w14:paraId="57E7CEB1" w14:textId="77777777" w:rsidR="005E2CC2" w:rsidRDefault="005E2CC2" w:rsidP="005E2CC2">
      <w:pPr>
        <w:ind w:left="5103"/>
        <w:jc w:val="center"/>
        <w:rPr>
          <w:sz w:val="28"/>
          <w:szCs w:val="28"/>
        </w:rPr>
      </w:pPr>
      <w:r w:rsidRPr="00087BD0">
        <w:rPr>
          <w:sz w:val="28"/>
          <w:szCs w:val="28"/>
        </w:rPr>
        <w:t xml:space="preserve">Еткульского </w:t>
      </w:r>
      <w:r>
        <w:rPr>
          <w:sz w:val="28"/>
          <w:szCs w:val="28"/>
        </w:rPr>
        <w:t>му</w:t>
      </w:r>
      <w:r w:rsidRPr="00087BD0">
        <w:rPr>
          <w:sz w:val="28"/>
          <w:szCs w:val="28"/>
        </w:rPr>
        <w:t>ниципального</w:t>
      </w:r>
      <w:r>
        <w:rPr>
          <w:sz w:val="28"/>
          <w:szCs w:val="28"/>
        </w:rPr>
        <w:t xml:space="preserve"> района</w:t>
      </w:r>
    </w:p>
    <w:p w14:paraId="72F12F18" w14:textId="7D7C2391" w:rsidR="005E2CC2" w:rsidRDefault="005E2CC2" w:rsidP="005E2CC2">
      <w:pPr>
        <w:ind w:left="5103"/>
        <w:jc w:val="center"/>
        <w:rPr>
          <w:sz w:val="28"/>
          <w:szCs w:val="28"/>
        </w:rPr>
      </w:pPr>
      <w:r>
        <w:rPr>
          <w:sz w:val="28"/>
          <w:szCs w:val="28"/>
        </w:rPr>
        <w:t>от «1</w:t>
      </w:r>
      <w:r>
        <w:rPr>
          <w:sz w:val="28"/>
          <w:szCs w:val="28"/>
        </w:rPr>
        <w:t>3</w:t>
      </w:r>
      <w:r>
        <w:rPr>
          <w:sz w:val="28"/>
          <w:szCs w:val="28"/>
        </w:rPr>
        <w:t xml:space="preserve">» </w:t>
      </w:r>
      <w:r>
        <w:rPr>
          <w:sz w:val="28"/>
          <w:szCs w:val="28"/>
        </w:rPr>
        <w:t>ноября</w:t>
      </w:r>
      <w:r>
        <w:rPr>
          <w:sz w:val="28"/>
          <w:szCs w:val="28"/>
        </w:rPr>
        <w:t xml:space="preserve"> 202</w:t>
      </w:r>
      <w:r>
        <w:rPr>
          <w:sz w:val="28"/>
          <w:szCs w:val="28"/>
        </w:rPr>
        <w:t>4</w:t>
      </w:r>
      <w:r>
        <w:rPr>
          <w:sz w:val="28"/>
          <w:szCs w:val="28"/>
        </w:rPr>
        <w:t xml:space="preserve"> г. №  </w:t>
      </w:r>
      <w:r>
        <w:rPr>
          <w:sz w:val="28"/>
          <w:szCs w:val="28"/>
        </w:rPr>
        <w:t>1489</w:t>
      </w:r>
      <w:r>
        <w:rPr>
          <w:sz w:val="28"/>
          <w:szCs w:val="28"/>
        </w:rPr>
        <w:t xml:space="preserve"> </w:t>
      </w:r>
    </w:p>
    <w:p w14:paraId="29A8A0E9" w14:textId="77777777" w:rsidR="005E2CC2" w:rsidRPr="00046833" w:rsidRDefault="005E2CC2" w:rsidP="005E2CC2">
      <w:pPr>
        <w:widowControl w:val="0"/>
        <w:autoSpaceDE w:val="0"/>
        <w:autoSpaceDN w:val="0"/>
        <w:adjustRightInd w:val="0"/>
        <w:ind w:left="4820" w:hanging="284"/>
        <w:jc w:val="center"/>
        <w:rPr>
          <w:sz w:val="28"/>
          <w:szCs w:val="28"/>
        </w:rPr>
      </w:pPr>
      <w:r>
        <w:rPr>
          <w:sz w:val="28"/>
          <w:szCs w:val="28"/>
        </w:rPr>
        <w:t xml:space="preserve"> </w:t>
      </w:r>
      <w:r w:rsidRPr="00046833">
        <w:rPr>
          <w:sz w:val="28"/>
          <w:szCs w:val="28"/>
        </w:rPr>
        <w:t xml:space="preserve">(в редакции постановления </w:t>
      </w:r>
      <w:r>
        <w:rPr>
          <w:sz w:val="28"/>
          <w:szCs w:val="28"/>
        </w:rPr>
        <w:t>а</w:t>
      </w:r>
      <w:r w:rsidRPr="00046833">
        <w:rPr>
          <w:sz w:val="28"/>
          <w:szCs w:val="28"/>
        </w:rPr>
        <w:t>дминистрации Еткульского муниципального района</w:t>
      </w:r>
    </w:p>
    <w:p w14:paraId="4531C16B" w14:textId="412CB4F8" w:rsidR="005E2CC2" w:rsidRPr="00046833" w:rsidRDefault="005E2CC2" w:rsidP="005E2CC2">
      <w:pPr>
        <w:widowControl w:val="0"/>
        <w:autoSpaceDE w:val="0"/>
        <w:autoSpaceDN w:val="0"/>
        <w:adjustRightInd w:val="0"/>
        <w:ind w:left="4820" w:hanging="284"/>
        <w:jc w:val="center"/>
        <w:rPr>
          <w:sz w:val="28"/>
          <w:szCs w:val="28"/>
        </w:rPr>
      </w:pPr>
      <w:r>
        <w:rPr>
          <w:sz w:val="28"/>
          <w:szCs w:val="28"/>
        </w:rPr>
        <w:t xml:space="preserve">    </w:t>
      </w:r>
      <w:r w:rsidRPr="00046833">
        <w:rPr>
          <w:sz w:val="28"/>
          <w:szCs w:val="28"/>
        </w:rPr>
        <w:t xml:space="preserve">от </w:t>
      </w:r>
      <w:r>
        <w:rPr>
          <w:sz w:val="28"/>
          <w:szCs w:val="28"/>
        </w:rPr>
        <w:t xml:space="preserve"> </w:t>
      </w:r>
      <w:r>
        <w:rPr>
          <w:sz w:val="28"/>
          <w:szCs w:val="28"/>
        </w:rPr>
        <w:t>2</w:t>
      </w:r>
      <w:r>
        <w:rPr>
          <w:sz w:val="28"/>
          <w:szCs w:val="28"/>
        </w:rPr>
        <w:t>8.</w:t>
      </w:r>
      <w:r>
        <w:rPr>
          <w:sz w:val="28"/>
          <w:szCs w:val="28"/>
        </w:rPr>
        <w:t>12</w:t>
      </w:r>
      <w:r>
        <w:rPr>
          <w:sz w:val="28"/>
          <w:szCs w:val="28"/>
        </w:rPr>
        <w:t xml:space="preserve">.2024г.  № </w:t>
      </w:r>
      <w:r>
        <w:rPr>
          <w:sz w:val="28"/>
          <w:szCs w:val="28"/>
        </w:rPr>
        <w:t>1731</w:t>
      </w:r>
      <w:r>
        <w:rPr>
          <w:sz w:val="28"/>
          <w:szCs w:val="28"/>
        </w:rPr>
        <w:t>)</w:t>
      </w:r>
    </w:p>
    <w:p w14:paraId="48DBC923" w14:textId="77777777" w:rsidR="00D16BC7" w:rsidRDefault="009F7B5B" w:rsidP="00E45175">
      <w:pPr>
        <w:ind w:left="5103"/>
        <w:jc w:val="center"/>
        <w:rPr>
          <w:sz w:val="28"/>
          <w:szCs w:val="28"/>
        </w:rPr>
      </w:pPr>
      <w:r>
        <w:rPr>
          <w:sz w:val="28"/>
          <w:szCs w:val="28"/>
        </w:rPr>
        <w:t xml:space="preserve">  </w:t>
      </w:r>
    </w:p>
    <w:p w14:paraId="5664749B" w14:textId="58469907" w:rsidR="00431BFB" w:rsidRPr="00DE7536" w:rsidRDefault="00431BFB" w:rsidP="00431BFB">
      <w:pPr>
        <w:pStyle w:val="a3"/>
        <w:jc w:val="center"/>
        <w:rPr>
          <w:bCs/>
          <w:sz w:val="28"/>
          <w:szCs w:val="28"/>
        </w:rPr>
      </w:pPr>
      <w:r w:rsidRPr="00DD671D">
        <w:rPr>
          <w:bCs/>
          <w:sz w:val="28"/>
          <w:szCs w:val="28"/>
        </w:rPr>
        <w:t xml:space="preserve">Раздел </w:t>
      </w:r>
      <w:r w:rsidRPr="00DD671D">
        <w:rPr>
          <w:bCs/>
          <w:sz w:val="28"/>
          <w:szCs w:val="28"/>
          <w:lang w:val="en-US"/>
        </w:rPr>
        <w:t>I</w:t>
      </w:r>
      <w:r w:rsidRPr="00DD671D">
        <w:rPr>
          <w:bCs/>
          <w:sz w:val="28"/>
          <w:szCs w:val="28"/>
        </w:rPr>
        <w:t>.</w:t>
      </w:r>
      <w:r w:rsidRPr="00B22110">
        <w:rPr>
          <w:b/>
          <w:sz w:val="28"/>
          <w:szCs w:val="28"/>
        </w:rPr>
        <w:t xml:space="preserve"> </w:t>
      </w:r>
      <w:r w:rsidRPr="00DE7536">
        <w:rPr>
          <w:bCs/>
          <w:sz w:val="28"/>
          <w:szCs w:val="28"/>
        </w:rPr>
        <w:t>С</w:t>
      </w:r>
      <w:r w:rsidR="00DE7536">
        <w:rPr>
          <w:bCs/>
          <w:sz w:val="28"/>
          <w:szCs w:val="28"/>
        </w:rPr>
        <w:t xml:space="preserve">тратегические приоритеты муниципальной программы </w:t>
      </w:r>
      <w:r w:rsidRPr="00DE7536">
        <w:rPr>
          <w:bCs/>
          <w:sz w:val="28"/>
          <w:szCs w:val="28"/>
        </w:rPr>
        <w:t>«Развитие туризма в Еткульском муниципальном районе»</w:t>
      </w:r>
    </w:p>
    <w:p w14:paraId="0A7B72C7" w14:textId="295C7019" w:rsidR="002C6355" w:rsidRPr="00B22110" w:rsidRDefault="00431BFB" w:rsidP="002C6355">
      <w:pPr>
        <w:pStyle w:val="ConsPlusTitle"/>
        <w:jc w:val="center"/>
        <w:outlineLvl w:val="1"/>
        <w:rPr>
          <w:rFonts w:ascii="Times New Roman" w:hAnsi="Times New Roman" w:cs="Times New Roman"/>
          <w:b w:val="0"/>
          <w:sz w:val="28"/>
          <w:szCs w:val="28"/>
        </w:rPr>
      </w:pPr>
      <w:r w:rsidRPr="00B22110">
        <w:rPr>
          <w:rFonts w:ascii="Times New Roman" w:hAnsi="Times New Roman" w:cs="Times New Roman"/>
          <w:b w:val="0"/>
          <w:sz w:val="28"/>
          <w:szCs w:val="28"/>
        </w:rPr>
        <w:t>1</w:t>
      </w:r>
      <w:r w:rsidR="002C6355" w:rsidRPr="00B22110">
        <w:rPr>
          <w:rFonts w:ascii="Times New Roman" w:hAnsi="Times New Roman" w:cs="Times New Roman"/>
          <w:b w:val="0"/>
          <w:sz w:val="28"/>
          <w:szCs w:val="28"/>
        </w:rPr>
        <w:t xml:space="preserve">. Оценка текущего состояния в сфере туризма на территории </w:t>
      </w:r>
      <w:r w:rsidR="00853926" w:rsidRPr="00B22110">
        <w:rPr>
          <w:rFonts w:ascii="Times New Roman" w:hAnsi="Times New Roman" w:cs="Times New Roman"/>
          <w:b w:val="0"/>
          <w:sz w:val="28"/>
          <w:szCs w:val="28"/>
        </w:rPr>
        <w:t>Еткул</w:t>
      </w:r>
      <w:r w:rsidR="0023660A" w:rsidRPr="00B22110">
        <w:rPr>
          <w:rFonts w:ascii="Times New Roman" w:hAnsi="Times New Roman" w:cs="Times New Roman"/>
          <w:b w:val="0"/>
          <w:sz w:val="28"/>
          <w:szCs w:val="28"/>
        </w:rPr>
        <w:t>ь</w:t>
      </w:r>
      <w:r w:rsidR="00853926" w:rsidRPr="00B22110">
        <w:rPr>
          <w:rFonts w:ascii="Times New Roman" w:hAnsi="Times New Roman" w:cs="Times New Roman"/>
          <w:b w:val="0"/>
          <w:sz w:val="28"/>
          <w:szCs w:val="28"/>
        </w:rPr>
        <w:t>ского муниципального района</w:t>
      </w:r>
    </w:p>
    <w:p w14:paraId="3CEF04E6" w14:textId="77777777" w:rsidR="002C6355" w:rsidRPr="00C04638" w:rsidRDefault="002C6355" w:rsidP="002C6355">
      <w:pPr>
        <w:pStyle w:val="ConsPlusNormal"/>
        <w:jc w:val="both"/>
        <w:rPr>
          <w:rFonts w:ascii="Times New Roman" w:hAnsi="Times New Roman" w:cs="Times New Roman"/>
        </w:rPr>
      </w:pPr>
    </w:p>
    <w:p w14:paraId="1DB02176" w14:textId="3BE12F58" w:rsidR="007D0664" w:rsidRPr="0058284B" w:rsidRDefault="007D0664" w:rsidP="00431BFB">
      <w:pPr>
        <w:autoSpaceDE w:val="0"/>
        <w:autoSpaceDN w:val="0"/>
        <w:adjustRightInd w:val="0"/>
        <w:ind w:firstLine="709"/>
        <w:jc w:val="both"/>
        <w:rPr>
          <w:color w:val="000000" w:themeColor="text1"/>
          <w:sz w:val="28"/>
          <w:szCs w:val="28"/>
        </w:rPr>
      </w:pPr>
      <w:r w:rsidRPr="0058284B">
        <w:rPr>
          <w:color w:val="000000" w:themeColor="text1"/>
          <w:sz w:val="28"/>
          <w:szCs w:val="28"/>
        </w:rPr>
        <w:t>П</w:t>
      </w:r>
      <w:r>
        <w:rPr>
          <w:color w:val="000000" w:themeColor="text1"/>
          <w:sz w:val="28"/>
          <w:szCs w:val="28"/>
        </w:rPr>
        <w:t xml:space="preserve">рограмма </w:t>
      </w:r>
      <w:r w:rsidRPr="0058284B">
        <w:rPr>
          <w:sz w:val="28"/>
          <w:szCs w:val="28"/>
        </w:rPr>
        <w:t>определяет цели, задачи, результаты, мероприятия, направленные на достижение о</w:t>
      </w:r>
      <w:r w:rsidRPr="0058284B">
        <w:rPr>
          <w:color w:val="000000" w:themeColor="text1"/>
          <w:sz w:val="28"/>
          <w:szCs w:val="28"/>
        </w:rPr>
        <w:t xml:space="preserve">дной из важнейших задач, стоящих перед администрацией Еткульского муниципального района - становление благоприятной социальной среды, обеспечения качества жизни человека, признание значимости сферы туризма для социально-экономического развития. Современная индустрия туризма является одной из крупнейших высокодоходных и наиболее динамичных отраслей экономики. Развитие туризма оказывает стимулирующее воздействие на такие секторы экономики, как транспорт, связь, торговля, строительство, сельское хозяйство, производство товаров народного потребления. Вместе с тем важнейшими факторами развития отрасли являются природно-рекреационные и историко – культурные особенности территории. </w:t>
      </w:r>
    </w:p>
    <w:p w14:paraId="09005DC6" w14:textId="77777777" w:rsidR="007D0664" w:rsidRPr="0058284B" w:rsidRDefault="007D0664" w:rsidP="007D0664">
      <w:pPr>
        <w:autoSpaceDE w:val="0"/>
        <w:autoSpaceDN w:val="0"/>
        <w:adjustRightInd w:val="0"/>
        <w:ind w:firstLine="709"/>
        <w:jc w:val="both"/>
        <w:rPr>
          <w:color w:val="000000" w:themeColor="text1"/>
          <w:sz w:val="28"/>
          <w:szCs w:val="28"/>
        </w:rPr>
      </w:pPr>
      <w:r w:rsidRPr="0058284B">
        <w:rPr>
          <w:color w:val="000000" w:themeColor="text1"/>
          <w:sz w:val="28"/>
          <w:szCs w:val="28"/>
        </w:rPr>
        <w:t xml:space="preserve">Наличие богатого культурного и природного потенциала позволит Еткульскому району завоевывать серьезные позиции на туристском рынке при соблюдении следующих условий - проведение активной политики в области развития туризма, а также эффективное сотрудничество бизнеса и власти. В связи с этим особую актуальность приобретает оказание поддержки в сфере туризма на муниципальном уровне. </w:t>
      </w:r>
    </w:p>
    <w:p w14:paraId="6E1A275B" w14:textId="77777777" w:rsidR="007D0664" w:rsidRPr="0058284B" w:rsidRDefault="007D0664" w:rsidP="007D0664">
      <w:pPr>
        <w:ind w:firstLine="709"/>
        <w:jc w:val="both"/>
        <w:rPr>
          <w:rFonts w:eastAsiaTheme="minorEastAsia"/>
          <w:color w:val="000000" w:themeColor="text1"/>
          <w:sz w:val="28"/>
          <w:szCs w:val="28"/>
        </w:rPr>
      </w:pPr>
      <w:r w:rsidRPr="0058284B">
        <w:rPr>
          <w:rFonts w:eastAsiaTheme="minorEastAsia"/>
          <w:color w:val="000000" w:themeColor="text1"/>
          <w:sz w:val="28"/>
          <w:szCs w:val="28"/>
        </w:rPr>
        <w:t xml:space="preserve"> Еткульский муниципальный район находится в восточной части Челябинской области, к югу от областного центра. На севере граничит с Сосновским, Красноармейским</w:t>
      </w:r>
      <w:r>
        <w:rPr>
          <w:rFonts w:eastAsiaTheme="minorEastAsia"/>
          <w:color w:val="000000" w:themeColor="text1"/>
          <w:sz w:val="28"/>
          <w:szCs w:val="28"/>
        </w:rPr>
        <w:t xml:space="preserve"> муниципальными района</w:t>
      </w:r>
      <w:r w:rsidRPr="0058284B">
        <w:rPr>
          <w:rFonts w:eastAsiaTheme="minorEastAsia"/>
          <w:color w:val="000000" w:themeColor="text1"/>
          <w:sz w:val="28"/>
          <w:szCs w:val="28"/>
        </w:rPr>
        <w:t xml:space="preserve"> и Коркинским муниципальным</w:t>
      </w:r>
      <w:r>
        <w:rPr>
          <w:rFonts w:eastAsiaTheme="minorEastAsia"/>
          <w:color w:val="000000" w:themeColor="text1"/>
          <w:sz w:val="28"/>
          <w:szCs w:val="28"/>
        </w:rPr>
        <w:t xml:space="preserve"> округом</w:t>
      </w:r>
      <w:r w:rsidRPr="0058284B">
        <w:rPr>
          <w:rFonts w:eastAsiaTheme="minorEastAsia"/>
          <w:color w:val="000000" w:themeColor="text1"/>
          <w:sz w:val="28"/>
          <w:szCs w:val="28"/>
        </w:rPr>
        <w:t xml:space="preserve">, с Копейским городским округом, на востоке с Октябрьским муниципальным районом и Курганской областью, на юге с Увельским и Еманжелинским муниципальными районами. </w:t>
      </w:r>
    </w:p>
    <w:p w14:paraId="7C64B143" w14:textId="77777777" w:rsidR="007D0664" w:rsidRPr="0058284B" w:rsidRDefault="007D0664" w:rsidP="007D0664">
      <w:pPr>
        <w:ind w:firstLine="709"/>
        <w:jc w:val="both"/>
        <w:rPr>
          <w:rFonts w:eastAsiaTheme="minorEastAsia"/>
          <w:color w:val="000000" w:themeColor="text1"/>
          <w:sz w:val="28"/>
          <w:szCs w:val="28"/>
        </w:rPr>
      </w:pPr>
      <w:r w:rsidRPr="0058284B">
        <w:rPr>
          <w:rFonts w:eastAsiaTheme="minorEastAsia"/>
          <w:color w:val="000000" w:themeColor="text1"/>
          <w:sz w:val="28"/>
          <w:szCs w:val="28"/>
        </w:rPr>
        <w:t xml:space="preserve">Еткульский район по своему физико-географическому расположению пограничный. Он рассекается невидимой планетарной границей между географическими странами: Уралом и Сибирью. Кроме этого географы выявили на Еткульских просторах три физико-географические подзоны. Уральская территория входит в подзону средней лесостепи с ленточными сосновыми борами. Сибирская – в двух подзонах: северной лесостепи и южной озерной лесостепи. Всё это богатейшее многообразие ландшафтов на относительно </w:t>
      </w:r>
      <w:r w:rsidRPr="0058284B">
        <w:rPr>
          <w:rFonts w:eastAsiaTheme="minorEastAsia"/>
          <w:color w:val="000000" w:themeColor="text1"/>
          <w:sz w:val="28"/>
          <w:szCs w:val="28"/>
        </w:rPr>
        <w:lastRenderedPageBreak/>
        <w:t xml:space="preserve">небольшой территории – площадь Еткульского района 2525,16 кв.км. Район расположился в широтном направлении на </w:t>
      </w:r>
      <w:smartTag w:uri="urn:schemas-microsoft-com:office:smarttags" w:element="metricconverter">
        <w:smartTagPr>
          <w:attr w:name="ProductID" w:val="90 км"/>
        </w:smartTagPr>
        <w:r w:rsidRPr="0058284B">
          <w:rPr>
            <w:rFonts w:eastAsiaTheme="minorEastAsia"/>
            <w:color w:val="000000" w:themeColor="text1"/>
            <w:sz w:val="28"/>
            <w:szCs w:val="28"/>
          </w:rPr>
          <w:t>90 км</w:t>
        </w:r>
      </w:smartTag>
      <w:r w:rsidRPr="0058284B">
        <w:rPr>
          <w:rFonts w:eastAsiaTheme="minorEastAsia"/>
          <w:color w:val="000000" w:themeColor="text1"/>
          <w:sz w:val="28"/>
          <w:szCs w:val="28"/>
        </w:rPr>
        <w:t xml:space="preserve">, а с севера на юг на </w:t>
      </w:r>
      <w:smartTag w:uri="urn:schemas-microsoft-com:office:smarttags" w:element="metricconverter">
        <w:smartTagPr>
          <w:attr w:name="ProductID" w:val="51 км"/>
        </w:smartTagPr>
        <w:r w:rsidRPr="0058284B">
          <w:rPr>
            <w:rFonts w:eastAsiaTheme="minorEastAsia"/>
            <w:color w:val="000000" w:themeColor="text1"/>
            <w:sz w:val="28"/>
            <w:szCs w:val="28"/>
          </w:rPr>
          <w:t>51 км</w:t>
        </w:r>
      </w:smartTag>
      <w:r w:rsidRPr="0058284B">
        <w:rPr>
          <w:rFonts w:eastAsiaTheme="minorEastAsia"/>
          <w:color w:val="000000" w:themeColor="text1"/>
          <w:sz w:val="28"/>
          <w:szCs w:val="28"/>
        </w:rPr>
        <w:t xml:space="preserve">. На стыке физико-географических подзон представлено многообразие растительного и животного мира Еткульских территорий, что очень привлекает людей. </w:t>
      </w:r>
    </w:p>
    <w:p w14:paraId="3DF14410" w14:textId="64EFC4F9" w:rsidR="007D0664" w:rsidRPr="0058284B" w:rsidRDefault="007D0664" w:rsidP="007D0664">
      <w:pPr>
        <w:ind w:firstLine="709"/>
        <w:jc w:val="both"/>
        <w:rPr>
          <w:rFonts w:eastAsiaTheme="minorEastAsia"/>
          <w:color w:val="000000" w:themeColor="text1"/>
          <w:sz w:val="28"/>
          <w:szCs w:val="28"/>
        </w:rPr>
      </w:pPr>
      <w:r w:rsidRPr="0058284B">
        <w:rPr>
          <w:rFonts w:eastAsiaTheme="minorEastAsia"/>
          <w:color w:val="000000" w:themeColor="text1"/>
          <w:sz w:val="28"/>
          <w:szCs w:val="28"/>
        </w:rPr>
        <w:t xml:space="preserve">В Еткульском муниципальном районе расположены особо охраняемые природные территории: Еткульский бор, Боровушка, Горькое (Селезянское), </w:t>
      </w:r>
      <w:r w:rsidR="0023660A">
        <w:rPr>
          <w:rFonts w:eastAsiaTheme="minorEastAsia"/>
          <w:color w:val="000000" w:themeColor="text1"/>
          <w:sz w:val="28"/>
          <w:szCs w:val="28"/>
        </w:rPr>
        <w:t xml:space="preserve">     </w:t>
      </w:r>
      <w:r w:rsidRPr="0058284B">
        <w:rPr>
          <w:rFonts w:eastAsiaTheme="minorEastAsia"/>
          <w:color w:val="000000" w:themeColor="text1"/>
          <w:sz w:val="28"/>
          <w:szCs w:val="28"/>
        </w:rPr>
        <w:t>оз. Большой Шантропай.</w:t>
      </w:r>
    </w:p>
    <w:p w14:paraId="6BCCE2DE" w14:textId="77777777" w:rsidR="007D0664" w:rsidRDefault="007D0664" w:rsidP="007D0664">
      <w:pPr>
        <w:shd w:val="clear" w:color="auto" w:fill="FFFFFF"/>
        <w:ind w:firstLine="709"/>
        <w:jc w:val="both"/>
        <w:textAlignment w:val="baseline"/>
        <w:rPr>
          <w:color w:val="000000" w:themeColor="text1"/>
          <w:sz w:val="28"/>
          <w:szCs w:val="28"/>
        </w:rPr>
      </w:pPr>
      <w:r w:rsidRPr="0058284B">
        <w:rPr>
          <w:color w:val="000000" w:themeColor="text1"/>
          <w:sz w:val="28"/>
          <w:szCs w:val="28"/>
        </w:rPr>
        <w:t xml:space="preserve">Основной поток в сфере туризма Еткульского муниципального района приходится на термальные источники «Баден-Баден» и «Александрия». </w:t>
      </w:r>
    </w:p>
    <w:p w14:paraId="2E283C4F" w14:textId="77777777" w:rsidR="007D0664" w:rsidRPr="0058284B" w:rsidRDefault="007D0664" w:rsidP="007D0664">
      <w:pPr>
        <w:shd w:val="clear" w:color="auto" w:fill="FFFFFF"/>
        <w:ind w:firstLine="709"/>
        <w:jc w:val="both"/>
        <w:textAlignment w:val="baseline"/>
        <w:rPr>
          <w:color w:val="000000" w:themeColor="text1"/>
          <w:sz w:val="28"/>
          <w:szCs w:val="28"/>
        </w:rPr>
      </w:pPr>
      <w:r w:rsidRPr="0058284B">
        <w:rPr>
          <w:color w:val="000000" w:themeColor="text1"/>
          <w:sz w:val="28"/>
          <w:szCs w:val="28"/>
        </w:rPr>
        <w:t>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Еткульского муниципального района – это экологический, событийный туризм и спортивный туризм.</w:t>
      </w:r>
    </w:p>
    <w:p w14:paraId="589E7EA3" w14:textId="77777777" w:rsidR="007D0664" w:rsidRPr="0058284B" w:rsidRDefault="007D0664" w:rsidP="007D0664">
      <w:pPr>
        <w:shd w:val="clear" w:color="auto" w:fill="FFFFFF"/>
        <w:ind w:firstLine="709"/>
        <w:jc w:val="both"/>
        <w:rPr>
          <w:color w:val="000000" w:themeColor="text1"/>
          <w:sz w:val="28"/>
          <w:szCs w:val="28"/>
        </w:rPr>
      </w:pPr>
      <w:r w:rsidRPr="0058284B">
        <w:rPr>
          <w:color w:val="000000" w:themeColor="text1"/>
          <w:sz w:val="28"/>
          <w:szCs w:val="28"/>
        </w:rPr>
        <w:t>Экологический туризм – это направление предполагает организацию туристических маршрутов по Еткульскому району с посещением привлекательных природных объектов, туристических маршрутов выходного дня, экологических троп и т. д. Богатое природное наследие, разнообразие флоры и фауны представляют уникальные возможности для развития этого вида туризма.</w:t>
      </w:r>
    </w:p>
    <w:p w14:paraId="536D082F" w14:textId="77777777" w:rsidR="007D0664" w:rsidRPr="0058284B" w:rsidRDefault="007D0664" w:rsidP="007D0664">
      <w:pPr>
        <w:shd w:val="clear" w:color="auto" w:fill="FFFFFF"/>
        <w:ind w:firstLine="709"/>
        <w:jc w:val="both"/>
        <w:rPr>
          <w:color w:val="000000" w:themeColor="text1"/>
          <w:sz w:val="28"/>
          <w:szCs w:val="28"/>
          <w:shd w:val="clear" w:color="auto" w:fill="FFFFFF"/>
        </w:rPr>
      </w:pPr>
      <w:r w:rsidRPr="0058284B">
        <w:rPr>
          <w:color w:val="000000" w:themeColor="text1"/>
          <w:sz w:val="28"/>
          <w:szCs w:val="28"/>
        </w:rPr>
        <w:t xml:space="preserve">Событийный туризм – проведение различного рода торжеств, корпоративных мероприятий, семейного отдыха или отдыха в компании друзей. </w:t>
      </w:r>
    </w:p>
    <w:p w14:paraId="18DFCC2B" w14:textId="3529DE91" w:rsidR="007D0664" w:rsidRPr="0058284B" w:rsidRDefault="007D0664" w:rsidP="007D0664">
      <w:pPr>
        <w:shd w:val="clear" w:color="auto" w:fill="FFFFFF"/>
        <w:ind w:firstLine="709"/>
        <w:jc w:val="both"/>
        <w:rPr>
          <w:color w:val="000000" w:themeColor="text1"/>
          <w:sz w:val="28"/>
          <w:szCs w:val="28"/>
          <w:shd w:val="clear" w:color="auto" w:fill="FFFFFF"/>
        </w:rPr>
      </w:pPr>
      <w:r w:rsidRPr="0058284B">
        <w:rPr>
          <w:color w:val="000000" w:themeColor="text1"/>
          <w:sz w:val="28"/>
          <w:szCs w:val="28"/>
        </w:rPr>
        <w:t>Спортивный туризм - вид спорта, соревнования по которому состоят в прохождении спортивных туристических маршрутов проложенных в природной среде и на искусственном рельефе. В 2017 году в с.</w:t>
      </w:r>
      <w:r w:rsidR="0023660A">
        <w:rPr>
          <w:color w:val="000000" w:themeColor="text1"/>
          <w:sz w:val="28"/>
          <w:szCs w:val="28"/>
        </w:rPr>
        <w:t xml:space="preserve"> </w:t>
      </w:r>
      <w:r w:rsidRPr="0058284B">
        <w:rPr>
          <w:color w:val="000000" w:themeColor="text1"/>
          <w:sz w:val="28"/>
          <w:szCs w:val="28"/>
        </w:rPr>
        <w:t xml:space="preserve">Еткуль организовано две «Тропы здоровья». </w:t>
      </w:r>
    </w:p>
    <w:p w14:paraId="5CA83FF9" w14:textId="77777777" w:rsidR="007D0664" w:rsidRPr="0058284B" w:rsidRDefault="007D0664" w:rsidP="007D0664">
      <w:pPr>
        <w:shd w:val="clear" w:color="auto" w:fill="FFFFFF"/>
        <w:ind w:firstLine="709"/>
        <w:jc w:val="both"/>
        <w:rPr>
          <w:color w:val="000000" w:themeColor="text1"/>
          <w:sz w:val="28"/>
          <w:szCs w:val="28"/>
        </w:rPr>
      </w:pPr>
      <w:r w:rsidRPr="0058284B">
        <w:rPr>
          <w:color w:val="000000" w:themeColor="text1"/>
          <w:sz w:val="28"/>
          <w:szCs w:val="28"/>
        </w:rPr>
        <w:t>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реализации информационного обеспечения туристской сферы, совершенствованию системы подготовки, переподготовке и повышению квалификации туристских кадров.</w:t>
      </w:r>
    </w:p>
    <w:p w14:paraId="3DAB0FB2" w14:textId="77777777" w:rsidR="007D0664" w:rsidRPr="0058284B" w:rsidRDefault="007D0664" w:rsidP="007D0664">
      <w:pPr>
        <w:shd w:val="clear" w:color="auto" w:fill="FFFFFF"/>
        <w:ind w:firstLine="709"/>
        <w:jc w:val="both"/>
        <w:rPr>
          <w:color w:val="000000" w:themeColor="text1"/>
          <w:sz w:val="28"/>
          <w:szCs w:val="28"/>
        </w:rPr>
      </w:pPr>
      <w:r w:rsidRPr="0058284B">
        <w:rPr>
          <w:color w:val="000000" w:themeColor="text1"/>
          <w:sz w:val="28"/>
          <w:szCs w:val="28"/>
        </w:rPr>
        <w:t>В настоящее время существует ряд нерешенных проблем в отрасли туризма, в их числе:</w:t>
      </w:r>
    </w:p>
    <w:p w14:paraId="6685EA24" w14:textId="77777777" w:rsidR="007D0664" w:rsidRPr="0058284B" w:rsidRDefault="007D0664" w:rsidP="007D0664">
      <w:pPr>
        <w:shd w:val="clear" w:color="auto" w:fill="FFFFFF"/>
        <w:ind w:firstLine="709"/>
        <w:jc w:val="both"/>
        <w:rPr>
          <w:color w:val="000000" w:themeColor="text1"/>
          <w:sz w:val="28"/>
          <w:szCs w:val="28"/>
        </w:rPr>
      </w:pPr>
      <w:r w:rsidRPr="0058284B">
        <w:rPr>
          <w:color w:val="000000" w:themeColor="text1"/>
          <w:sz w:val="28"/>
          <w:szCs w:val="28"/>
        </w:rPr>
        <w:t>1) дефицит квалифицированных кадров;</w:t>
      </w:r>
    </w:p>
    <w:p w14:paraId="3A74560C" w14:textId="77777777" w:rsidR="007D0664" w:rsidRPr="0058284B" w:rsidRDefault="007D0664" w:rsidP="007D0664">
      <w:pPr>
        <w:shd w:val="clear" w:color="auto" w:fill="FFFFFF"/>
        <w:ind w:firstLine="709"/>
        <w:jc w:val="both"/>
        <w:rPr>
          <w:color w:val="000000" w:themeColor="text1"/>
          <w:sz w:val="28"/>
          <w:szCs w:val="28"/>
        </w:rPr>
      </w:pPr>
      <w:r w:rsidRPr="0058284B">
        <w:rPr>
          <w:color w:val="000000" w:themeColor="text1"/>
          <w:sz w:val="28"/>
          <w:szCs w:val="28"/>
        </w:rPr>
        <w:t>2) низкий престиж экологического и спортивного туризма;</w:t>
      </w:r>
    </w:p>
    <w:p w14:paraId="1C15E493" w14:textId="77777777" w:rsidR="007D0664" w:rsidRPr="0058284B" w:rsidRDefault="007D0664" w:rsidP="007D0664">
      <w:pPr>
        <w:shd w:val="clear" w:color="auto" w:fill="FFFFFF"/>
        <w:ind w:firstLine="709"/>
        <w:jc w:val="both"/>
        <w:rPr>
          <w:color w:val="000000" w:themeColor="text1"/>
          <w:sz w:val="28"/>
          <w:szCs w:val="28"/>
        </w:rPr>
      </w:pPr>
      <w:r w:rsidRPr="0058284B">
        <w:rPr>
          <w:color w:val="000000" w:themeColor="text1"/>
          <w:sz w:val="28"/>
          <w:szCs w:val="28"/>
        </w:rPr>
        <w:t xml:space="preserve">3) недостаток </w:t>
      </w:r>
      <w:r w:rsidRPr="0058284B">
        <w:rPr>
          <w:sz w:val="28"/>
          <w:szCs w:val="28"/>
        </w:rPr>
        <w:t>информационного обеспечения туристского потенциала</w:t>
      </w:r>
      <w:r w:rsidRPr="0058284B">
        <w:rPr>
          <w:color w:val="000000" w:themeColor="text1"/>
          <w:sz w:val="28"/>
          <w:szCs w:val="28"/>
        </w:rPr>
        <w:t>.</w:t>
      </w:r>
    </w:p>
    <w:p w14:paraId="0EEEA98E" w14:textId="77777777" w:rsidR="007D0664" w:rsidRDefault="007D0664" w:rsidP="007D0664">
      <w:pPr>
        <w:shd w:val="clear" w:color="auto" w:fill="FFFFFF"/>
        <w:ind w:firstLine="709"/>
        <w:jc w:val="both"/>
        <w:rPr>
          <w:color w:val="000000" w:themeColor="text1"/>
          <w:sz w:val="28"/>
          <w:szCs w:val="28"/>
        </w:rPr>
      </w:pPr>
      <w:r w:rsidRPr="0058284B">
        <w:rPr>
          <w:color w:val="000000" w:themeColor="text1"/>
          <w:sz w:val="28"/>
          <w:szCs w:val="28"/>
        </w:rPr>
        <w:t xml:space="preserve"> Актуальность программы обусловлена необходимостью разработки и скорейшего принятия комплекса правовых, финансовых, организационных, маркетинговых и 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Еткульском муниципальном районе.</w:t>
      </w:r>
    </w:p>
    <w:p w14:paraId="23A16BD7" w14:textId="77777777" w:rsidR="00DD671D" w:rsidRDefault="00DD671D" w:rsidP="007D0664">
      <w:pPr>
        <w:shd w:val="clear" w:color="auto" w:fill="FFFFFF"/>
        <w:ind w:firstLine="709"/>
        <w:jc w:val="both"/>
        <w:rPr>
          <w:color w:val="000000" w:themeColor="text1"/>
          <w:sz w:val="28"/>
          <w:szCs w:val="28"/>
        </w:rPr>
      </w:pPr>
    </w:p>
    <w:p w14:paraId="4C3B05F2" w14:textId="0749DDB2" w:rsidR="002C6355" w:rsidRDefault="00431BFB" w:rsidP="002C6355">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2</w:t>
      </w:r>
      <w:r w:rsidR="002C6355" w:rsidRPr="00A85507">
        <w:rPr>
          <w:rFonts w:ascii="Times New Roman" w:hAnsi="Times New Roman" w:cs="Times New Roman"/>
          <w:b w:val="0"/>
          <w:sz w:val="28"/>
          <w:szCs w:val="28"/>
        </w:rPr>
        <w:t>. Описание приоритетов и целей</w:t>
      </w:r>
    </w:p>
    <w:p w14:paraId="1F63FC1E" w14:textId="77777777" w:rsidR="00C200C0" w:rsidRPr="00A85507" w:rsidRDefault="00C200C0" w:rsidP="002C6355">
      <w:pPr>
        <w:pStyle w:val="ConsPlusTitle"/>
        <w:jc w:val="center"/>
        <w:outlineLvl w:val="1"/>
        <w:rPr>
          <w:rFonts w:ascii="Times New Roman" w:hAnsi="Times New Roman" w:cs="Times New Roman"/>
          <w:b w:val="0"/>
          <w:sz w:val="28"/>
          <w:szCs w:val="28"/>
        </w:rPr>
      </w:pPr>
    </w:p>
    <w:p w14:paraId="0F5FE2C5" w14:textId="37CAA6F8" w:rsidR="002C6355" w:rsidRDefault="002C6355" w:rsidP="002C6355">
      <w:pPr>
        <w:pStyle w:val="ConsPlusTitle"/>
        <w:jc w:val="center"/>
        <w:rPr>
          <w:rFonts w:ascii="Times New Roman" w:hAnsi="Times New Roman" w:cs="Times New Roman"/>
          <w:b w:val="0"/>
          <w:sz w:val="28"/>
          <w:szCs w:val="28"/>
        </w:rPr>
      </w:pPr>
      <w:r w:rsidRPr="00A85507">
        <w:rPr>
          <w:rFonts w:ascii="Times New Roman" w:hAnsi="Times New Roman" w:cs="Times New Roman"/>
          <w:b w:val="0"/>
          <w:sz w:val="28"/>
          <w:szCs w:val="28"/>
        </w:rPr>
        <w:t>муниципальной политики в сфере реализации программы</w:t>
      </w:r>
    </w:p>
    <w:p w14:paraId="366850E7" w14:textId="0D1D7B64" w:rsidR="002C6355" w:rsidRPr="00A85507" w:rsidRDefault="002C6355" w:rsidP="00431BFB">
      <w:pPr>
        <w:pStyle w:val="ConsPlusNormal"/>
        <w:ind w:firstLine="709"/>
        <w:jc w:val="both"/>
        <w:rPr>
          <w:rFonts w:ascii="Times New Roman" w:hAnsi="Times New Roman" w:cs="Times New Roman"/>
          <w:sz w:val="28"/>
          <w:szCs w:val="28"/>
        </w:rPr>
      </w:pPr>
      <w:r w:rsidRPr="00A85507">
        <w:rPr>
          <w:rFonts w:ascii="Times New Roman" w:hAnsi="Times New Roman" w:cs="Times New Roman"/>
          <w:sz w:val="28"/>
          <w:szCs w:val="28"/>
        </w:rPr>
        <w:t xml:space="preserve"> Приоритеты муниципальной политики при реализации муниципальной программы определены в соответствии со Стратегией социально-экономического развития</w:t>
      </w:r>
      <w:r w:rsidR="00A85507">
        <w:rPr>
          <w:rFonts w:ascii="Times New Roman" w:hAnsi="Times New Roman" w:cs="Times New Roman"/>
          <w:sz w:val="28"/>
          <w:szCs w:val="28"/>
        </w:rPr>
        <w:t xml:space="preserve"> Еткульского муниципального района</w:t>
      </w:r>
      <w:r w:rsidRPr="00A85507">
        <w:rPr>
          <w:rFonts w:ascii="Times New Roman" w:hAnsi="Times New Roman" w:cs="Times New Roman"/>
          <w:sz w:val="28"/>
          <w:szCs w:val="28"/>
        </w:rPr>
        <w:t xml:space="preserve"> на период до 2035 года (далее – Стратегия-2035), утвержденной решением Собрания депутатов </w:t>
      </w:r>
      <w:r w:rsidR="00A85507">
        <w:rPr>
          <w:rFonts w:ascii="Times New Roman" w:hAnsi="Times New Roman" w:cs="Times New Roman"/>
          <w:sz w:val="28"/>
          <w:szCs w:val="28"/>
        </w:rPr>
        <w:t xml:space="preserve">Еткульского муниципального района </w:t>
      </w:r>
      <w:r w:rsidRPr="00A85507">
        <w:rPr>
          <w:rFonts w:ascii="Times New Roman" w:hAnsi="Times New Roman" w:cs="Times New Roman"/>
          <w:sz w:val="28"/>
          <w:szCs w:val="28"/>
        </w:rPr>
        <w:t>от 2</w:t>
      </w:r>
      <w:r w:rsidR="00A85507">
        <w:rPr>
          <w:rFonts w:ascii="Times New Roman" w:hAnsi="Times New Roman" w:cs="Times New Roman"/>
          <w:sz w:val="28"/>
          <w:szCs w:val="28"/>
        </w:rPr>
        <w:t>5</w:t>
      </w:r>
      <w:r w:rsidRPr="00A85507">
        <w:rPr>
          <w:rFonts w:ascii="Times New Roman" w:hAnsi="Times New Roman" w:cs="Times New Roman"/>
          <w:sz w:val="28"/>
          <w:szCs w:val="28"/>
        </w:rPr>
        <w:t>.</w:t>
      </w:r>
      <w:r w:rsidR="00A85507">
        <w:rPr>
          <w:rFonts w:ascii="Times New Roman" w:hAnsi="Times New Roman" w:cs="Times New Roman"/>
          <w:sz w:val="28"/>
          <w:szCs w:val="28"/>
        </w:rPr>
        <w:t>03</w:t>
      </w:r>
      <w:r w:rsidRPr="00A85507">
        <w:rPr>
          <w:rFonts w:ascii="Times New Roman" w:hAnsi="Times New Roman" w:cs="Times New Roman"/>
          <w:sz w:val="28"/>
          <w:szCs w:val="28"/>
        </w:rPr>
        <w:t>.20</w:t>
      </w:r>
      <w:r w:rsidR="00A85507">
        <w:rPr>
          <w:rFonts w:ascii="Times New Roman" w:hAnsi="Times New Roman" w:cs="Times New Roman"/>
          <w:sz w:val="28"/>
          <w:szCs w:val="28"/>
        </w:rPr>
        <w:t>20</w:t>
      </w:r>
      <w:r w:rsidRPr="00A85507">
        <w:rPr>
          <w:rFonts w:ascii="Times New Roman" w:hAnsi="Times New Roman" w:cs="Times New Roman"/>
          <w:sz w:val="28"/>
          <w:szCs w:val="28"/>
        </w:rPr>
        <w:t xml:space="preserve"> N </w:t>
      </w:r>
      <w:r w:rsidR="00A85507">
        <w:rPr>
          <w:rFonts w:ascii="Times New Roman" w:hAnsi="Times New Roman" w:cs="Times New Roman"/>
          <w:sz w:val="28"/>
          <w:szCs w:val="28"/>
        </w:rPr>
        <w:t>663</w:t>
      </w:r>
      <w:r w:rsidRPr="00A85507">
        <w:rPr>
          <w:rFonts w:ascii="Times New Roman" w:hAnsi="Times New Roman" w:cs="Times New Roman"/>
          <w:sz w:val="28"/>
          <w:szCs w:val="28"/>
        </w:rPr>
        <w:t xml:space="preserve">, одним из приоритетов которой является развитие туристского потенциала </w:t>
      </w:r>
      <w:r w:rsidR="00A85507">
        <w:rPr>
          <w:rFonts w:ascii="Times New Roman" w:hAnsi="Times New Roman" w:cs="Times New Roman"/>
          <w:sz w:val="28"/>
          <w:szCs w:val="28"/>
        </w:rPr>
        <w:t>Еткульского муниципального района</w:t>
      </w:r>
      <w:r w:rsidRPr="00A85507">
        <w:rPr>
          <w:rFonts w:ascii="Times New Roman" w:hAnsi="Times New Roman" w:cs="Times New Roman"/>
          <w:sz w:val="28"/>
          <w:szCs w:val="28"/>
        </w:rPr>
        <w:t>.</w:t>
      </w:r>
    </w:p>
    <w:p w14:paraId="5AF48D00" w14:textId="7B987D4D" w:rsidR="002C6355" w:rsidRPr="00A85507" w:rsidRDefault="002C6355" w:rsidP="002C6355">
      <w:pPr>
        <w:pStyle w:val="ConsPlusNormal"/>
        <w:ind w:firstLine="540"/>
        <w:jc w:val="both"/>
        <w:rPr>
          <w:rFonts w:ascii="Times New Roman" w:hAnsi="Times New Roman" w:cs="Times New Roman"/>
          <w:sz w:val="28"/>
          <w:szCs w:val="28"/>
        </w:rPr>
      </w:pPr>
      <w:r w:rsidRPr="00A85507">
        <w:rPr>
          <w:rFonts w:ascii="Times New Roman" w:hAnsi="Times New Roman" w:cs="Times New Roman"/>
          <w:sz w:val="28"/>
          <w:szCs w:val="28"/>
        </w:rPr>
        <w:t xml:space="preserve">Целью настоящей муниципальной программы является развитие туристского потенциала </w:t>
      </w:r>
      <w:r w:rsidR="00F4351F">
        <w:rPr>
          <w:rFonts w:ascii="Times New Roman" w:hAnsi="Times New Roman" w:cs="Times New Roman"/>
          <w:sz w:val="28"/>
          <w:szCs w:val="28"/>
        </w:rPr>
        <w:t>Еткульского муниципального района</w:t>
      </w:r>
      <w:r w:rsidRPr="00A85507">
        <w:rPr>
          <w:rFonts w:ascii="Times New Roman" w:hAnsi="Times New Roman" w:cs="Times New Roman"/>
          <w:sz w:val="28"/>
          <w:szCs w:val="28"/>
        </w:rPr>
        <w:t xml:space="preserve">, которое осуществляется посредством популяризации туристической привлекательности </w:t>
      </w:r>
      <w:r w:rsidR="00F4351F">
        <w:rPr>
          <w:rFonts w:ascii="Times New Roman" w:hAnsi="Times New Roman" w:cs="Times New Roman"/>
          <w:sz w:val="28"/>
          <w:szCs w:val="28"/>
        </w:rPr>
        <w:t>района</w:t>
      </w:r>
      <w:r w:rsidRPr="00A85507">
        <w:rPr>
          <w:rFonts w:ascii="Times New Roman" w:hAnsi="Times New Roman" w:cs="Times New Roman"/>
          <w:sz w:val="28"/>
          <w:szCs w:val="28"/>
        </w:rPr>
        <w:t xml:space="preserve"> среди населения, а также создания комфортной туристской среды. </w:t>
      </w:r>
    </w:p>
    <w:p w14:paraId="72D22618" w14:textId="77777777" w:rsidR="002C6355" w:rsidRPr="00A85507" w:rsidRDefault="002C6355" w:rsidP="002C6355">
      <w:pPr>
        <w:pStyle w:val="ConsPlusNormal"/>
        <w:jc w:val="both"/>
        <w:rPr>
          <w:rFonts w:ascii="Times New Roman" w:hAnsi="Times New Roman" w:cs="Times New Roman"/>
          <w:sz w:val="28"/>
          <w:szCs w:val="28"/>
        </w:rPr>
      </w:pPr>
    </w:p>
    <w:p w14:paraId="1DD3F5C9" w14:textId="0902AD5A" w:rsidR="002C6355" w:rsidRPr="00431BFB" w:rsidRDefault="00431BFB" w:rsidP="00431BFB">
      <w:pPr>
        <w:pStyle w:val="ConsPlusTitle"/>
        <w:numPr>
          <w:ilvl w:val="0"/>
          <w:numId w:val="32"/>
        </w:numPr>
        <w:jc w:val="center"/>
        <w:outlineLvl w:val="1"/>
        <w:rPr>
          <w:rFonts w:ascii="Times New Roman" w:hAnsi="Times New Roman" w:cs="Times New Roman"/>
          <w:b w:val="0"/>
          <w:sz w:val="28"/>
          <w:szCs w:val="28"/>
        </w:rPr>
      </w:pPr>
      <w:r>
        <w:rPr>
          <w:rFonts w:ascii="Times New Roman" w:hAnsi="Times New Roman" w:cs="Times New Roman"/>
          <w:b w:val="0"/>
          <w:sz w:val="28"/>
          <w:szCs w:val="28"/>
        </w:rPr>
        <w:t>Сведения о взаимосвязи</w:t>
      </w:r>
      <w:r w:rsidR="002C6355" w:rsidRPr="00A85507">
        <w:rPr>
          <w:rFonts w:ascii="Times New Roman" w:hAnsi="Times New Roman" w:cs="Times New Roman"/>
          <w:b w:val="0"/>
          <w:sz w:val="28"/>
          <w:szCs w:val="28"/>
        </w:rPr>
        <w:t xml:space="preserve"> со стратегическими</w:t>
      </w:r>
      <w:r>
        <w:rPr>
          <w:rFonts w:ascii="Times New Roman" w:hAnsi="Times New Roman" w:cs="Times New Roman"/>
          <w:b w:val="0"/>
          <w:sz w:val="28"/>
          <w:szCs w:val="28"/>
        </w:rPr>
        <w:t xml:space="preserve"> </w:t>
      </w:r>
      <w:r w:rsidR="002C6355" w:rsidRPr="00431BFB">
        <w:rPr>
          <w:rFonts w:ascii="Times New Roman" w:hAnsi="Times New Roman" w:cs="Times New Roman"/>
          <w:b w:val="0"/>
          <w:sz w:val="28"/>
          <w:szCs w:val="28"/>
        </w:rPr>
        <w:t>приоритетами, целями и показателями</w:t>
      </w:r>
      <w:r>
        <w:rPr>
          <w:rFonts w:ascii="Times New Roman" w:hAnsi="Times New Roman" w:cs="Times New Roman"/>
          <w:b w:val="0"/>
          <w:sz w:val="28"/>
          <w:szCs w:val="28"/>
        </w:rPr>
        <w:t xml:space="preserve"> </w:t>
      </w:r>
      <w:r w:rsidR="002C6355" w:rsidRPr="00431BFB">
        <w:rPr>
          <w:rFonts w:ascii="Times New Roman" w:hAnsi="Times New Roman" w:cs="Times New Roman"/>
          <w:b w:val="0"/>
          <w:sz w:val="28"/>
          <w:szCs w:val="28"/>
        </w:rPr>
        <w:t>государственных программ</w:t>
      </w:r>
    </w:p>
    <w:p w14:paraId="6788E7F0" w14:textId="77777777" w:rsidR="002C6355" w:rsidRPr="00A85507" w:rsidRDefault="002C6355" w:rsidP="002C6355">
      <w:pPr>
        <w:pStyle w:val="ConsPlusNormal"/>
        <w:jc w:val="both"/>
        <w:rPr>
          <w:rFonts w:ascii="Times New Roman" w:hAnsi="Times New Roman" w:cs="Times New Roman"/>
          <w:sz w:val="28"/>
          <w:szCs w:val="28"/>
        </w:rPr>
      </w:pPr>
    </w:p>
    <w:p w14:paraId="0A36E188" w14:textId="36C4BED6" w:rsidR="002C6355" w:rsidRPr="00A85507" w:rsidRDefault="002C6355" w:rsidP="00405B69">
      <w:pPr>
        <w:pStyle w:val="ConsPlusNormal"/>
        <w:ind w:firstLine="709"/>
        <w:jc w:val="both"/>
        <w:rPr>
          <w:rFonts w:ascii="Times New Roman" w:hAnsi="Times New Roman" w:cs="Times New Roman"/>
          <w:sz w:val="28"/>
          <w:szCs w:val="28"/>
        </w:rPr>
      </w:pPr>
      <w:r w:rsidRPr="00A85507">
        <w:rPr>
          <w:rFonts w:ascii="Times New Roman" w:hAnsi="Times New Roman" w:cs="Times New Roman"/>
          <w:sz w:val="28"/>
          <w:szCs w:val="28"/>
        </w:rPr>
        <w:t xml:space="preserve"> Поддержка развития туристической отрасли в Российской Федерации осуществляется на всех уровнях власти: государственном, региональном, муниципальном. Цель муниципальной программы соответствует стратегическим приоритетам и целям, определенным на федеральном и региональном уровнях:</w:t>
      </w:r>
    </w:p>
    <w:p w14:paraId="7676D972" w14:textId="77777777" w:rsidR="002C6355" w:rsidRPr="00A85507" w:rsidRDefault="002C6355" w:rsidP="002C6355">
      <w:pPr>
        <w:pStyle w:val="ConsPlusNormal"/>
        <w:ind w:firstLine="540"/>
        <w:jc w:val="both"/>
        <w:rPr>
          <w:rFonts w:ascii="Times New Roman" w:hAnsi="Times New Roman" w:cs="Times New Roman"/>
          <w:sz w:val="28"/>
          <w:szCs w:val="28"/>
        </w:rPr>
      </w:pPr>
      <w:r w:rsidRPr="00A85507">
        <w:rPr>
          <w:rFonts w:ascii="Times New Roman" w:hAnsi="Times New Roman" w:cs="Times New Roman"/>
          <w:sz w:val="28"/>
          <w:szCs w:val="28"/>
        </w:rPr>
        <w:t xml:space="preserve">- в соответствии с </w:t>
      </w:r>
      <w:hyperlink r:id="rId8">
        <w:r w:rsidRPr="00A85507">
          <w:rPr>
            <w:rFonts w:ascii="Times New Roman" w:hAnsi="Times New Roman" w:cs="Times New Roman"/>
            <w:sz w:val="28"/>
            <w:szCs w:val="28"/>
          </w:rPr>
          <w:t>Указом</w:t>
        </w:r>
      </w:hyperlink>
      <w:r w:rsidRPr="00A85507">
        <w:rPr>
          <w:rFonts w:ascii="Times New Roman" w:hAnsi="Times New Roman" w:cs="Times New Roman"/>
          <w:sz w:val="28"/>
          <w:szCs w:val="28"/>
        </w:rPr>
        <w:t xml:space="preserve"> Президента Российской Федерации от 07.05.2024 N 309 «О национальных целях развития Российской Федерации на период до 2030 года и на перспективу до 2036 года»: национальная цель «Устойчивая и динамичная экономика», целевой показатель, связанный с увеличением доли туристской отрасли в ВНП;</w:t>
      </w:r>
    </w:p>
    <w:p w14:paraId="4880EFB6" w14:textId="77777777" w:rsidR="002C6355" w:rsidRPr="00A85507" w:rsidRDefault="002C6355" w:rsidP="002C6355">
      <w:pPr>
        <w:pStyle w:val="ConsPlusNormal"/>
        <w:ind w:firstLine="540"/>
        <w:jc w:val="both"/>
        <w:rPr>
          <w:rFonts w:ascii="Times New Roman" w:hAnsi="Times New Roman" w:cs="Times New Roman"/>
          <w:sz w:val="28"/>
          <w:szCs w:val="28"/>
        </w:rPr>
      </w:pPr>
      <w:r w:rsidRPr="00A85507">
        <w:rPr>
          <w:rFonts w:ascii="Times New Roman" w:hAnsi="Times New Roman" w:cs="Times New Roman"/>
          <w:sz w:val="28"/>
          <w:szCs w:val="28"/>
        </w:rPr>
        <w:t>- в соответствии с государственной программой «Развитие туризма» до 2030 года: цели, связанные с увеличением числа рабочих мест и повышением кадрового потенциала в отечественной туристической отрасли; развитием системы нефинансовой поддержки, направленной на экспорт туристических услуг; созданием решений, направленных на обеспечение доступа граждан к информации о возможностях отдыха внутри страны; созданием современной туристической инфраструктуры;</w:t>
      </w:r>
    </w:p>
    <w:p w14:paraId="1578F85B" w14:textId="77777777" w:rsidR="002C6355" w:rsidRPr="00A85507" w:rsidRDefault="002C6355" w:rsidP="002C6355">
      <w:pPr>
        <w:pStyle w:val="ConsPlusNormal"/>
        <w:ind w:firstLine="540"/>
        <w:jc w:val="both"/>
        <w:rPr>
          <w:rFonts w:ascii="Times New Roman" w:hAnsi="Times New Roman" w:cs="Times New Roman"/>
          <w:sz w:val="28"/>
          <w:szCs w:val="28"/>
        </w:rPr>
      </w:pPr>
      <w:r w:rsidRPr="00A85507">
        <w:rPr>
          <w:rFonts w:ascii="Times New Roman" w:hAnsi="Times New Roman" w:cs="Times New Roman"/>
          <w:sz w:val="28"/>
          <w:szCs w:val="28"/>
        </w:rPr>
        <w:t xml:space="preserve">- в соответствии с государственной </w:t>
      </w:r>
      <w:hyperlink r:id="rId9">
        <w:r w:rsidRPr="00A85507">
          <w:rPr>
            <w:rFonts w:ascii="Times New Roman" w:hAnsi="Times New Roman" w:cs="Times New Roman"/>
            <w:sz w:val="28"/>
            <w:szCs w:val="28"/>
          </w:rPr>
          <w:t>программой</w:t>
        </w:r>
      </w:hyperlink>
      <w:r w:rsidRPr="00A85507">
        <w:rPr>
          <w:rFonts w:ascii="Times New Roman" w:hAnsi="Times New Roman" w:cs="Times New Roman"/>
          <w:sz w:val="28"/>
          <w:szCs w:val="28"/>
        </w:rPr>
        <w:t xml:space="preserve"> «Развитие туризма в Челябинской области»: цель «Повышение конкурентоспособности туристической отрасли Челябинской области».</w:t>
      </w:r>
    </w:p>
    <w:p w14:paraId="5CDC695D" w14:textId="77777777" w:rsidR="002C6355" w:rsidRPr="007574F1" w:rsidRDefault="002C6355" w:rsidP="002C6355">
      <w:pPr>
        <w:pStyle w:val="ConsPlusNormal"/>
        <w:jc w:val="both"/>
        <w:rPr>
          <w:rFonts w:ascii="Times New Roman" w:hAnsi="Times New Roman" w:cs="Times New Roman"/>
          <w:color w:val="FF0000"/>
        </w:rPr>
      </w:pPr>
    </w:p>
    <w:p w14:paraId="0EC2F85E" w14:textId="77777777" w:rsidR="002C6355" w:rsidRPr="00AE4245" w:rsidRDefault="002C6355" w:rsidP="002C6355">
      <w:pPr>
        <w:pStyle w:val="ConsPlusNormal"/>
        <w:jc w:val="both"/>
        <w:rPr>
          <w:rFonts w:ascii="Times New Roman" w:hAnsi="Times New Roman" w:cs="Times New Roman"/>
        </w:rPr>
      </w:pPr>
    </w:p>
    <w:p w14:paraId="45099F16" w14:textId="4ECCA07A" w:rsidR="002C6355" w:rsidRDefault="002C6355" w:rsidP="00405B69">
      <w:pPr>
        <w:pStyle w:val="ConsPlusTitle"/>
        <w:numPr>
          <w:ilvl w:val="0"/>
          <w:numId w:val="32"/>
        </w:numPr>
        <w:jc w:val="center"/>
        <w:outlineLvl w:val="1"/>
        <w:rPr>
          <w:rFonts w:ascii="Times New Roman" w:hAnsi="Times New Roman" w:cs="Times New Roman"/>
          <w:b w:val="0"/>
          <w:sz w:val="28"/>
          <w:szCs w:val="28"/>
        </w:rPr>
      </w:pPr>
      <w:r w:rsidRPr="00F4351F">
        <w:rPr>
          <w:rFonts w:ascii="Times New Roman" w:hAnsi="Times New Roman" w:cs="Times New Roman"/>
          <w:b w:val="0"/>
          <w:sz w:val="28"/>
          <w:szCs w:val="28"/>
        </w:rPr>
        <w:t>Задачи муниципального управления, способы</w:t>
      </w:r>
      <w:r w:rsidR="00405B69">
        <w:rPr>
          <w:rFonts w:ascii="Times New Roman" w:hAnsi="Times New Roman" w:cs="Times New Roman"/>
          <w:b w:val="0"/>
          <w:sz w:val="28"/>
          <w:szCs w:val="28"/>
        </w:rPr>
        <w:t xml:space="preserve"> </w:t>
      </w:r>
      <w:r w:rsidRPr="00405B69">
        <w:rPr>
          <w:rFonts w:ascii="Times New Roman" w:hAnsi="Times New Roman" w:cs="Times New Roman"/>
          <w:b w:val="0"/>
          <w:sz w:val="28"/>
          <w:szCs w:val="28"/>
        </w:rPr>
        <w:t>их эффективного решения в соответствующей отрасли</w:t>
      </w:r>
      <w:r w:rsidR="00405B69">
        <w:rPr>
          <w:rFonts w:ascii="Times New Roman" w:hAnsi="Times New Roman" w:cs="Times New Roman"/>
          <w:b w:val="0"/>
          <w:sz w:val="28"/>
          <w:szCs w:val="28"/>
        </w:rPr>
        <w:t xml:space="preserve"> экономики и сфере </w:t>
      </w:r>
      <w:r w:rsidRPr="00405B69">
        <w:rPr>
          <w:rFonts w:ascii="Times New Roman" w:hAnsi="Times New Roman" w:cs="Times New Roman"/>
          <w:b w:val="0"/>
          <w:sz w:val="28"/>
          <w:szCs w:val="28"/>
        </w:rPr>
        <w:t>муниципального управления</w:t>
      </w:r>
    </w:p>
    <w:p w14:paraId="1B354263" w14:textId="77777777" w:rsidR="00405B69" w:rsidRPr="00405B69" w:rsidRDefault="00405B69" w:rsidP="00405B69">
      <w:pPr>
        <w:pStyle w:val="ConsPlusTitle"/>
        <w:ind w:left="1069"/>
        <w:outlineLvl w:val="1"/>
        <w:rPr>
          <w:rFonts w:ascii="Times New Roman" w:hAnsi="Times New Roman" w:cs="Times New Roman"/>
          <w:b w:val="0"/>
          <w:sz w:val="28"/>
          <w:szCs w:val="28"/>
        </w:rPr>
      </w:pPr>
    </w:p>
    <w:p w14:paraId="1D28DD4C" w14:textId="77977F02" w:rsidR="002C6355" w:rsidRPr="00F4351F" w:rsidRDefault="002C6355" w:rsidP="00405B69">
      <w:pPr>
        <w:pStyle w:val="ConsPlusNormal"/>
        <w:ind w:firstLine="709"/>
        <w:jc w:val="both"/>
        <w:rPr>
          <w:rFonts w:ascii="Times New Roman" w:hAnsi="Times New Roman" w:cs="Times New Roman"/>
          <w:sz w:val="28"/>
          <w:szCs w:val="28"/>
        </w:rPr>
      </w:pPr>
      <w:r w:rsidRPr="00F4351F">
        <w:rPr>
          <w:rFonts w:ascii="Times New Roman" w:hAnsi="Times New Roman" w:cs="Times New Roman"/>
          <w:sz w:val="28"/>
          <w:szCs w:val="28"/>
        </w:rPr>
        <w:t xml:space="preserve"> Осуществление мероприятий муниципальной программы обеспечит исполнение органами местного самоуправления </w:t>
      </w:r>
      <w:r w:rsidR="00F4351F">
        <w:rPr>
          <w:rFonts w:ascii="Times New Roman" w:hAnsi="Times New Roman" w:cs="Times New Roman"/>
          <w:sz w:val="28"/>
          <w:szCs w:val="28"/>
        </w:rPr>
        <w:t>Еткульского муниципального района</w:t>
      </w:r>
      <w:r w:rsidRPr="00F4351F">
        <w:rPr>
          <w:rFonts w:ascii="Times New Roman" w:hAnsi="Times New Roman" w:cs="Times New Roman"/>
          <w:sz w:val="28"/>
          <w:szCs w:val="28"/>
        </w:rPr>
        <w:t xml:space="preserve"> своих полномочий по содействию развитию сферы туризма. Основные мероприятия муниципальной программы позволяют осуществить целевое </w:t>
      </w:r>
      <w:r w:rsidRPr="00F4351F">
        <w:rPr>
          <w:rFonts w:ascii="Times New Roman" w:hAnsi="Times New Roman" w:cs="Times New Roman"/>
          <w:sz w:val="28"/>
          <w:szCs w:val="28"/>
        </w:rPr>
        <w:lastRenderedPageBreak/>
        <w:t xml:space="preserve">использование бюджетных средств в соответствии с утвержденными лимитами бюджетных обязательств, обеспечивают прозрачность всех операций. Регулярно проводимая оценка эффективности реализации настоящей муниципальной программы предоставляет возможность осуществлять контроль за целевым использованием бюджетных средств, результатами реализации муниципальной программы, степенью воздействия на социально-экономическое развитие </w:t>
      </w:r>
      <w:r w:rsidR="00E774D4">
        <w:rPr>
          <w:rFonts w:ascii="Times New Roman" w:hAnsi="Times New Roman" w:cs="Times New Roman"/>
          <w:sz w:val="28"/>
          <w:szCs w:val="28"/>
        </w:rPr>
        <w:t>Еткульского муниципального райо</w:t>
      </w:r>
      <w:r w:rsidR="00F4351F">
        <w:rPr>
          <w:rFonts w:ascii="Times New Roman" w:hAnsi="Times New Roman" w:cs="Times New Roman"/>
          <w:sz w:val="28"/>
          <w:szCs w:val="28"/>
        </w:rPr>
        <w:t>на</w:t>
      </w:r>
      <w:r w:rsidRPr="00F4351F">
        <w:rPr>
          <w:rFonts w:ascii="Times New Roman" w:hAnsi="Times New Roman" w:cs="Times New Roman"/>
          <w:sz w:val="28"/>
          <w:szCs w:val="28"/>
        </w:rPr>
        <w:t>.</w:t>
      </w:r>
    </w:p>
    <w:p w14:paraId="43BE675A" w14:textId="4408AFFC" w:rsidR="002C6355" w:rsidRDefault="002C6355" w:rsidP="002C6355">
      <w:pPr>
        <w:pStyle w:val="ConsPlusNormal"/>
        <w:ind w:firstLine="539"/>
        <w:jc w:val="both"/>
        <w:rPr>
          <w:rFonts w:ascii="Times New Roman" w:hAnsi="Times New Roman" w:cs="Times New Roman"/>
          <w:sz w:val="28"/>
          <w:szCs w:val="28"/>
        </w:rPr>
      </w:pPr>
      <w:r w:rsidRPr="00F4351F">
        <w:rPr>
          <w:rFonts w:ascii="Times New Roman" w:hAnsi="Times New Roman" w:cs="Times New Roman"/>
          <w:sz w:val="28"/>
          <w:szCs w:val="28"/>
        </w:rPr>
        <w:t xml:space="preserve"> Настоящая муниципальная программа предусматривает комплекс основных мероприятий по содействию развитию туристского потенциала. Задачей настоящей муниципальной программы является реализация мероприятий по развитию туристского потенциала:</w:t>
      </w:r>
    </w:p>
    <w:p w14:paraId="77E1344C" w14:textId="7E8EF94D" w:rsidR="00901AF1" w:rsidRDefault="00901AF1" w:rsidP="00B22110">
      <w:pPr>
        <w:ind w:left="-108"/>
        <w:jc w:val="both"/>
        <w:rPr>
          <w:sz w:val="28"/>
          <w:szCs w:val="28"/>
        </w:rPr>
      </w:pPr>
      <w:r>
        <w:rPr>
          <w:sz w:val="28"/>
          <w:szCs w:val="28"/>
        </w:rPr>
        <w:t xml:space="preserve"> </w:t>
      </w:r>
      <w:r>
        <w:t xml:space="preserve"> </w:t>
      </w:r>
      <w:r w:rsidRPr="00E827DE">
        <w:t xml:space="preserve"> </w:t>
      </w:r>
      <w:r>
        <w:rPr>
          <w:sz w:val="28"/>
          <w:szCs w:val="28"/>
        </w:rPr>
        <w:t>- стимулирование развития туризма в различных видах   и формах.</w:t>
      </w:r>
    </w:p>
    <w:p w14:paraId="2820F545" w14:textId="2C4C4DC3" w:rsidR="002C6355" w:rsidRPr="00F4351F" w:rsidRDefault="002C6355" w:rsidP="002C6355">
      <w:pPr>
        <w:pStyle w:val="ConsPlusNormal"/>
        <w:ind w:firstLine="539"/>
        <w:jc w:val="both"/>
        <w:rPr>
          <w:rFonts w:ascii="Times New Roman" w:hAnsi="Times New Roman" w:cs="Times New Roman"/>
          <w:sz w:val="28"/>
          <w:szCs w:val="28"/>
        </w:rPr>
      </w:pPr>
      <w:r w:rsidRPr="00F4351F">
        <w:rPr>
          <w:rFonts w:ascii="Times New Roman" w:hAnsi="Times New Roman" w:cs="Times New Roman"/>
          <w:sz w:val="28"/>
          <w:szCs w:val="28"/>
        </w:rPr>
        <w:t xml:space="preserve"> Реализация настоящей муниципальной программы окажет позитивное влияние на социально-экономическую ситуацию </w:t>
      </w:r>
      <w:r w:rsidR="00901AF1">
        <w:rPr>
          <w:rFonts w:ascii="Times New Roman" w:hAnsi="Times New Roman" w:cs="Times New Roman"/>
          <w:sz w:val="28"/>
          <w:szCs w:val="28"/>
        </w:rPr>
        <w:t>Еткульского муниципального района</w:t>
      </w:r>
      <w:r w:rsidRPr="00F4351F">
        <w:rPr>
          <w:rFonts w:ascii="Times New Roman" w:hAnsi="Times New Roman" w:cs="Times New Roman"/>
          <w:sz w:val="28"/>
          <w:szCs w:val="28"/>
        </w:rPr>
        <w:t xml:space="preserve">, будет способствовать росту туристической привлекательности </w:t>
      </w:r>
      <w:r w:rsidR="00901AF1">
        <w:rPr>
          <w:rFonts w:ascii="Times New Roman" w:hAnsi="Times New Roman" w:cs="Times New Roman"/>
          <w:sz w:val="28"/>
          <w:szCs w:val="28"/>
        </w:rPr>
        <w:t>района</w:t>
      </w:r>
      <w:r w:rsidRPr="00F4351F">
        <w:rPr>
          <w:rFonts w:ascii="Times New Roman" w:hAnsi="Times New Roman" w:cs="Times New Roman"/>
          <w:sz w:val="28"/>
          <w:szCs w:val="28"/>
        </w:rPr>
        <w:t>, развитию предпринимательской активности населения. Развитие туристического сектора способно придать импульс развития таких важных сфер, как транспорт, промышленность, торговля, способствовать созданию новых рабочих мест и повышению занятости и экономической самостоятельности населения, росту благосостояния граждан, привлечению дополнительных инвестиций в туристическую сферу, повысит стабильности налоговых поступлений в бюджеты всех уровней.</w:t>
      </w:r>
    </w:p>
    <w:p w14:paraId="136E1EF4" w14:textId="77777777" w:rsidR="002C6355" w:rsidRPr="00F4351F" w:rsidRDefault="002C6355" w:rsidP="002C6355">
      <w:pPr>
        <w:pStyle w:val="ConsPlusNormal"/>
        <w:jc w:val="right"/>
        <w:rPr>
          <w:rFonts w:ascii="Times New Roman" w:hAnsi="Times New Roman" w:cs="Times New Roman"/>
          <w:sz w:val="28"/>
          <w:szCs w:val="28"/>
        </w:rPr>
      </w:pPr>
    </w:p>
    <w:p w14:paraId="02A623AD" w14:textId="77777777" w:rsidR="002C6355" w:rsidRPr="00F4351F" w:rsidRDefault="002C6355" w:rsidP="002C6355">
      <w:pPr>
        <w:pStyle w:val="ConsPlusNormal"/>
        <w:jc w:val="right"/>
        <w:rPr>
          <w:rFonts w:ascii="Times New Roman" w:hAnsi="Times New Roman" w:cs="Times New Roman"/>
          <w:sz w:val="28"/>
          <w:szCs w:val="28"/>
        </w:rPr>
      </w:pPr>
    </w:p>
    <w:p w14:paraId="3AB35DB1" w14:textId="77777777" w:rsidR="002C6355" w:rsidRPr="00F4351F" w:rsidRDefault="002C6355" w:rsidP="002C6355">
      <w:pPr>
        <w:pStyle w:val="ConsPlusNormal"/>
        <w:jc w:val="right"/>
        <w:rPr>
          <w:rFonts w:ascii="Times New Roman" w:hAnsi="Times New Roman" w:cs="Times New Roman"/>
          <w:sz w:val="28"/>
          <w:szCs w:val="28"/>
        </w:rPr>
      </w:pPr>
    </w:p>
    <w:p w14:paraId="0E1E31D6" w14:textId="77777777" w:rsidR="002C6355" w:rsidRPr="00F4351F" w:rsidRDefault="002C6355" w:rsidP="002C6355">
      <w:pPr>
        <w:pStyle w:val="ConsPlusNormal"/>
        <w:jc w:val="right"/>
        <w:rPr>
          <w:rFonts w:ascii="Times New Roman" w:hAnsi="Times New Roman" w:cs="Times New Roman"/>
          <w:sz w:val="28"/>
          <w:szCs w:val="28"/>
        </w:rPr>
      </w:pPr>
    </w:p>
    <w:p w14:paraId="376AA3C1" w14:textId="77777777" w:rsidR="002C6355" w:rsidRDefault="002C6355" w:rsidP="002C6355">
      <w:pPr>
        <w:pStyle w:val="ConsPlusNormal"/>
        <w:jc w:val="right"/>
        <w:rPr>
          <w:rFonts w:ascii="Times New Roman" w:hAnsi="Times New Roman" w:cs="Times New Roman"/>
        </w:rPr>
      </w:pPr>
    </w:p>
    <w:p w14:paraId="1118E1C2" w14:textId="77777777" w:rsidR="002C6355" w:rsidRDefault="002C6355" w:rsidP="002C6355">
      <w:pPr>
        <w:pStyle w:val="ConsPlusNormal"/>
        <w:jc w:val="right"/>
        <w:rPr>
          <w:rFonts w:ascii="Times New Roman" w:hAnsi="Times New Roman" w:cs="Times New Roman"/>
        </w:rPr>
      </w:pPr>
    </w:p>
    <w:p w14:paraId="41F0371B" w14:textId="77777777" w:rsidR="001D45E0" w:rsidRDefault="001D45E0" w:rsidP="001D45E0">
      <w:pPr>
        <w:pStyle w:val="ConsPlusNormal"/>
        <w:jc w:val="right"/>
        <w:rPr>
          <w:rFonts w:ascii="Times New Roman" w:hAnsi="Times New Roman" w:cs="Times New Roman"/>
        </w:rPr>
      </w:pPr>
    </w:p>
    <w:p w14:paraId="16EDAF77" w14:textId="77777777" w:rsidR="001D45E0" w:rsidRDefault="001D45E0" w:rsidP="001D45E0">
      <w:pPr>
        <w:pStyle w:val="ConsPlusNormal"/>
        <w:jc w:val="right"/>
        <w:rPr>
          <w:rFonts w:ascii="Times New Roman" w:hAnsi="Times New Roman" w:cs="Times New Roman"/>
        </w:rPr>
      </w:pPr>
    </w:p>
    <w:p w14:paraId="0C03E09D" w14:textId="77777777" w:rsidR="001D45E0" w:rsidRDefault="001D45E0" w:rsidP="001D45E0">
      <w:pPr>
        <w:pStyle w:val="ConsPlusNormal"/>
        <w:jc w:val="right"/>
        <w:rPr>
          <w:rFonts w:ascii="Times New Roman" w:hAnsi="Times New Roman" w:cs="Times New Roman"/>
        </w:rPr>
      </w:pPr>
    </w:p>
    <w:p w14:paraId="468C4004" w14:textId="77777777" w:rsidR="001D45E0" w:rsidRDefault="001D45E0" w:rsidP="001D45E0">
      <w:pPr>
        <w:pStyle w:val="ConsPlusNormal"/>
        <w:jc w:val="right"/>
        <w:rPr>
          <w:rFonts w:ascii="Times New Roman" w:hAnsi="Times New Roman" w:cs="Times New Roman"/>
        </w:rPr>
      </w:pPr>
    </w:p>
    <w:p w14:paraId="1DB5D28F" w14:textId="77777777" w:rsidR="001D45E0" w:rsidRDefault="001D45E0" w:rsidP="001D45E0">
      <w:pPr>
        <w:pStyle w:val="ConsPlusNormal"/>
        <w:jc w:val="right"/>
        <w:rPr>
          <w:rFonts w:ascii="Times New Roman" w:hAnsi="Times New Roman" w:cs="Times New Roman"/>
        </w:rPr>
      </w:pPr>
    </w:p>
    <w:p w14:paraId="46547956" w14:textId="77777777" w:rsidR="001D45E0" w:rsidRDefault="001D45E0" w:rsidP="001D45E0">
      <w:pPr>
        <w:pStyle w:val="ConsPlusNormal"/>
        <w:jc w:val="right"/>
        <w:rPr>
          <w:rFonts w:ascii="Times New Roman" w:hAnsi="Times New Roman" w:cs="Times New Roman"/>
        </w:rPr>
      </w:pPr>
    </w:p>
    <w:p w14:paraId="2389D102" w14:textId="77777777" w:rsidR="001D45E0" w:rsidRDefault="001D45E0" w:rsidP="001D45E0">
      <w:pPr>
        <w:pStyle w:val="ConsPlusNormal"/>
        <w:jc w:val="right"/>
        <w:rPr>
          <w:rFonts w:ascii="Times New Roman" w:hAnsi="Times New Roman" w:cs="Times New Roman"/>
        </w:rPr>
      </w:pPr>
    </w:p>
    <w:p w14:paraId="74EA978E" w14:textId="77777777" w:rsidR="001D45E0" w:rsidRDefault="001D45E0" w:rsidP="001D45E0">
      <w:pPr>
        <w:pStyle w:val="ConsPlusNormal"/>
        <w:jc w:val="right"/>
        <w:rPr>
          <w:rFonts w:ascii="Times New Roman" w:hAnsi="Times New Roman" w:cs="Times New Roman"/>
        </w:rPr>
      </w:pPr>
    </w:p>
    <w:p w14:paraId="343BEC7A" w14:textId="77777777" w:rsidR="001D45E0" w:rsidRDefault="001D45E0" w:rsidP="001D45E0">
      <w:pPr>
        <w:pStyle w:val="ConsPlusNormal"/>
        <w:jc w:val="right"/>
        <w:rPr>
          <w:rFonts w:ascii="Times New Roman" w:hAnsi="Times New Roman" w:cs="Times New Roman"/>
        </w:rPr>
      </w:pPr>
    </w:p>
    <w:p w14:paraId="64B46ABC" w14:textId="77777777" w:rsidR="001D45E0" w:rsidRDefault="001D45E0" w:rsidP="001D45E0">
      <w:pPr>
        <w:pStyle w:val="ConsPlusNormal"/>
        <w:jc w:val="right"/>
        <w:rPr>
          <w:rFonts w:ascii="Times New Roman" w:hAnsi="Times New Roman" w:cs="Times New Roman"/>
        </w:rPr>
      </w:pPr>
    </w:p>
    <w:p w14:paraId="6BBAA1E2" w14:textId="77777777" w:rsidR="001D45E0" w:rsidRDefault="001D45E0" w:rsidP="001D45E0">
      <w:pPr>
        <w:pStyle w:val="ConsPlusNormal"/>
        <w:jc w:val="right"/>
        <w:rPr>
          <w:rFonts w:ascii="Times New Roman" w:hAnsi="Times New Roman" w:cs="Times New Roman"/>
        </w:rPr>
      </w:pPr>
    </w:p>
    <w:p w14:paraId="66552D3B" w14:textId="5C615F81" w:rsidR="00E774D4" w:rsidRDefault="00E774D4" w:rsidP="00E774D4">
      <w:pPr>
        <w:pStyle w:val="ConsPlusNormal"/>
        <w:ind w:firstLine="0"/>
        <w:rPr>
          <w:rFonts w:ascii="Times New Roman" w:hAnsi="Times New Roman" w:cs="Times New Roman"/>
          <w:sz w:val="28"/>
          <w:szCs w:val="28"/>
        </w:rPr>
        <w:sectPr w:rsidR="00E774D4" w:rsidSect="003B1FB9">
          <w:pgSz w:w="11906" w:h="16838"/>
          <w:pgMar w:top="1134" w:right="849" w:bottom="709" w:left="1418" w:header="709" w:footer="709" w:gutter="0"/>
          <w:cols w:space="708"/>
          <w:docGrid w:linePitch="360"/>
        </w:sectPr>
      </w:pPr>
    </w:p>
    <w:p w14:paraId="0D6B07AA" w14:textId="77777777" w:rsidR="00973477" w:rsidRDefault="00973477" w:rsidP="00973477">
      <w:pPr>
        <w:ind w:left="5103"/>
        <w:jc w:val="center"/>
        <w:rPr>
          <w:sz w:val="28"/>
          <w:szCs w:val="28"/>
        </w:rPr>
      </w:pPr>
      <w:bookmarkStart w:id="1" w:name="P491"/>
      <w:bookmarkEnd w:id="1"/>
      <w:r>
        <w:rPr>
          <w:sz w:val="28"/>
          <w:szCs w:val="28"/>
        </w:rPr>
        <w:lastRenderedPageBreak/>
        <w:t xml:space="preserve">                                                                   ПРИЛОЖЕНИЕ 1</w:t>
      </w:r>
    </w:p>
    <w:p w14:paraId="5E11AA25" w14:textId="77777777" w:rsidR="00973477" w:rsidRPr="00087BD0" w:rsidRDefault="00973477" w:rsidP="00973477">
      <w:pPr>
        <w:ind w:left="5103"/>
        <w:jc w:val="center"/>
        <w:rPr>
          <w:sz w:val="28"/>
          <w:szCs w:val="28"/>
        </w:rPr>
      </w:pPr>
      <w:r>
        <w:rPr>
          <w:sz w:val="28"/>
          <w:szCs w:val="28"/>
        </w:rPr>
        <w:t xml:space="preserve">                                                                к  постановлению </w:t>
      </w:r>
      <w:r w:rsidRPr="00087BD0">
        <w:rPr>
          <w:sz w:val="28"/>
          <w:szCs w:val="28"/>
        </w:rPr>
        <w:t>администрации</w:t>
      </w:r>
    </w:p>
    <w:p w14:paraId="66B93FC8" w14:textId="77777777" w:rsidR="00973477" w:rsidRDefault="00973477" w:rsidP="00973477">
      <w:pPr>
        <w:ind w:left="5103"/>
        <w:jc w:val="center"/>
        <w:rPr>
          <w:sz w:val="28"/>
          <w:szCs w:val="28"/>
        </w:rPr>
      </w:pPr>
      <w:r>
        <w:rPr>
          <w:sz w:val="28"/>
          <w:szCs w:val="28"/>
        </w:rPr>
        <w:t xml:space="preserve">                                                                   </w:t>
      </w:r>
      <w:r w:rsidRPr="00087BD0">
        <w:rPr>
          <w:sz w:val="28"/>
          <w:szCs w:val="28"/>
        </w:rPr>
        <w:t xml:space="preserve">Еткульского </w:t>
      </w:r>
      <w:r>
        <w:rPr>
          <w:sz w:val="28"/>
          <w:szCs w:val="28"/>
        </w:rPr>
        <w:t>му</w:t>
      </w:r>
      <w:r w:rsidRPr="00087BD0">
        <w:rPr>
          <w:sz w:val="28"/>
          <w:szCs w:val="28"/>
        </w:rPr>
        <w:t>ниципального</w:t>
      </w:r>
      <w:r>
        <w:rPr>
          <w:sz w:val="28"/>
          <w:szCs w:val="28"/>
        </w:rPr>
        <w:t xml:space="preserve"> района</w:t>
      </w:r>
    </w:p>
    <w:p w14:paraId="220302FE" w14:textId="51792D1F" w:rsidR="00491FAC" w:rsidRDefault="00973477" w:rsidP="005E2CC2">
      <w:pPr>
        <w:ind w:left="5103"/>
        <w:jc w:val="center"/>
        <w:rPr>
          <w:bCs/>
          <w:sz w:val="28"/>
          <w:szCs w:val="28"/>
        </w:rPr>
      </w:pPr>
      <w:r>
        <w:rPr>
          <w:sz w:val="28"/>
          <w:szCs w:val="28"/>
        </w:rPr>
        <w:t xml:space="preserve">                                                               </w:t>
      </w:r>
    </w:p>
    <w:p w14:paraId="20DCD1AF" w14:textId="77777777" w:rsidR="00973477" w:rsidRDefault="00973477" w:rsidP="003F29C2">
      <w:pPr>
        <w:pStyle w:val="ConsPlusNormal"/>
        <w:jc w:val="center"/>
        <w:rPr>
          <w:rFonts w:ascii="Times New Roman" w:hAnsi="Times New Roman" w:cs="Times New Roman"/>
          <w:bCs/>
          <w:sz w:val="28"/>
          <w:szCs w:val="28"/>
        </w:rPr>
      </w:pPr>
    </w:p>
    <w:p w14:paraId="05C29E5B" w14:textId="3F2FA613" w:rsidR="003F29C2" w:rsidRPr="00DD671D" w:rsidRDefault="003F29C2" w:rsidP="003F29C2">
      <w:pPr>
        <w:pStyle w:val="ConsPlusNormal"/>
        <w:jc w:val="center"/>
        <w:rPr>
          <w:rFonts w:ascii="Times New Roman" w:hAnsi="Times New Roman" w:cs="Times New Roman"/>
          <w:bCs/>
          <w:sz w:val="28"/>
          <w:szCs w:val="28"/>
        </w:rPr>
      </w:pPr>
      <w:r w:rsidRPr="00DD671D">
        <w:rPr>
          <w:rFonts w:ascii="Times New Roman" w:hAnsi="Times New Roman" w:cs="Times New Roman"/>
          <w:bCs/>
          <w:sz w:val="28"/>
          <w:szCs w:val="28"/>
        </w:rPr>
        <w:t xml:space="preserve">II. </w:t>
      </w:r>
      <w:r w:rsidR="001D45E0" w:rsidRPr="00DD671D">
        <w:rPr>
          <w:rFonts w:ascii="Times New Roman" w:hAnsi="Times New Roman" w:cs="Times New Roman"/>
          <w:bCs/>
          <w:sz w:val="28"/>
          <w:szCs w:val="28"/>
        </w:rPr>
        <w:t>П</w:t>
      </w:r>
      <w:r w:rsidR="00DD671D">
        <w:rPr>
          <w:rFonts w:ascii="Times New Roman" w:hAnsi="Times New Roman" w:cs="Times New Roman"/>
          <w:bCs/>
          <w:sz w:val="28"/>
          <w:szCs w:val="28"/>
        </w:rPr>
        <w:t>аспорт</w:t>
      </w:r>
      <w:r w:rsidRPr="00DD671D">
        <w:rPr>
          <w:rFonts w:ascii="Times New Roman" w:hAnsi="Times New Roman" w:cs="Times New Roman"/>
          <w:bCs/>
          <w:sz w:val="28"/>
          <w:szCs w:val="28"/>
        </w:rPr>
        <w:t xml:space="preserve"> </w:t>
      </w:r>
      <w:r w:rsidR="00DD671D">
        <w:rPr>
          <w:rFonts w:ascii="Times New Roman" w:hAnsi="Times New Roman" w:cs="Times New Roman"/>
          <w:bCs/>
          <w:sz w:val="28"/>
          <w:szCs w:val="28"/>
        </w:rPr>
        <w:t>м</w:t>
      </w:r>
      <w:r w:rsidR="001D45E0" w:rsidRPr="00DD671D">
        <w:rPr>
          <w:rFonts w:ascii="Times New Roman" w:hAnsi="Times New Roman" w:cs="Times New Roman"/>
          <w:bCs/>
          <w:sz w:val="28"/>
          <w:szCs w:val="28"/>
        </w:rPr>
        <w:t>униципальной программы</w:t>
      </w:r>
      <w:r w:rsidR="003B501C" w:rsidRPr="00DD671D">
        <w:rPr>
          <w:rFonts w:ascii="Times New Roman" w:hAnsi="Times New Roman" w:cs="Times New Roman"/>
          <w:bCs/>
          <w:sz w:val="28"/>
          <w:szCs w:val="28"/>
        </w:rPr>
        <w:t xml:space="preserve"> </w:t>
      </w:r>
    </w:p>
    <w:p w14:paraId="6BC16FCF" w14:textId="633BBCB0" w:rsidR="001D45E0" w:rsidRPr="00DD671D" w:rsidRDefault="003B501C" w:rsidP="003F29C2">
      <w:pPr>
        <w:pStyle w:val="ConsPlusNormal"/>
        <w:jc w:val="center"/>
        <w:rPr>
          <w:rFonts w:ascii="Times New Roman" w:hAnsi="Times New Roman" w:cs="Times New Roman"/>
          <w:bCs/>
          <w:sz w:val="28"/>
          <w:szCs w:val="28"/>
        </w:rPr>
      </w:pPr>
      <w:r w:rsidRPr="00DD671D">
        <w:rPr>
          <w:rFonts w:ascii="Times New Roman" w:hAnsi="Times New Roman" w:cs="Times New Roman"/>
          <w:bCs/>
          <w:sz w:val="28"/>
          <w:szCs w:val="28"/>
        </w:rPr>
        <w:t>«Развитие туризма в Еткульском муниципальном районе»</w:t>
      </w:r>
    </w:p>
    <w:p w14:paraId="39304CB1" w14:textId="77777777" w:rsidR="001D45E0" w:rsidRPr="00DD671D" w:rsidRDefault="001D45E0" w:rsidP="001D45E0">
      <w:pPr>
        <w:pStyle w:val="ConsPlusNormal"/>
        <w:jc w:val="both"/>
        <w:rPr>
          <w:rFonts w:ascii="Times New Roman" w:hAnsi="Times New Roman" w:cs="Times New Roman"/>
          <w:b/>
          <w:sz w:val="28"/>
          <w:szCs w:val="28"/>
        </w:rPr>
      </w:pPr>
    </w:p>
    <w:p w14:paraId="0CFAF673" w14:textId="77777777" w:rsidR="001D45E0" w:rsidRPr="00DD671D" w:rsidRDefault="001D45E0" w:rsidP="001D45E0">
      <w:pPr>
        <w:pStyle w:val="ConsPlusNormal"/>
        <w:numPr>
          <w:ilvl w:val="0"/>
          <w:numId w:val="34"/>
        </w:numPr>
        <w:adjustRightInd/>
        <w:jc w:val="center"/>
        <w:outlineLvl w:val="1"/>
        <w:rPr>
          <w:rFonts w:ascii="Times New Roman" w:hAnsi="Times New Roman" w:cs="Times New Roman"/>
          <w:b/>
          <w:sz w:val="28"/>
          <w:szCs w:val="28"/>
        </w:rPr>
      </w:pPr>
      <w:r w:rsidRPr="00DD671D">
        <w:rPr>
          <w:rFonts w:ascii="Times New Roman" w:hAnsi="Times New Roman" w:cs="Times New Roman"/>
          <w:b/>
          <w:sz w:val="28"/>
          <w:szCs w:val="28"/>
        </w:rPr>
        <w:t>Основные положения</w:t>
      </w:r>
    </w:p>
    <w:p w14:paraId="448B0AE9" w14:textId="77777777" w:rsidR="00F25668" w:rsidRPr="00DD671D" w:rsidRDefault="00F25668" w:rsidP="00F25668">
      <w:pPr>
        <w:pStyle w:val="ConsPlusNormal"/>
        <w:adjustRightInd/>
        <w:ind w:left="720" w:firstLine="0"/>
        <w:outlineLvl w:val="1"/>
        <w:rPr>
          <w:rFonts w:ascii="Times New Roman" w:hAnsi="Times New Roman" w:cs="Times New Roman"/>
          <w:b/>
          <w:sz w:val="28"/>
          <w:szCs w:val="28"/>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62"/>
        <w:gridCol w:w="9780"/>
      </w:tblGrid>
      <w:tr w:rsidR="001D45E0" w:rsidRPr="00DD671D" w14:paraId="336EB40C" w14:textId="77777777" w:rsidTr="003963AE">
        <w:trPr>
          <w:trHeight w:val="510"/>
        </w:trPr>
        <w:tc>
          <w:tcPr>
            <w:tcW w:w="4962" w:type="dxa"/>
            <w:vAlign w:val="center"/>
          </w:tcPr>
          <w:p w14:paraId="68FFA972" w14:textId="77777777" w:rsidR="001D45E0" w:rsidRPr="00DD671D" w:rsidRDefault="001D45E0" w:rsidP="00320627">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t>Куратор муниципальной программы</w:t>
            </w:r>
          </w:p>
        </w:tc>
        <w:tc>
          <w:tcPr>
            <w:tcW w:w="9780" w:type="dxa"/>
          </w:tcPr>
          <w:p w14:paraId="331478E5" w14:textId="13954BD2" w:rsidR="001D45E0" w:rsidRPr="00DD671D" w:rsidRDefault="003F29C2" w:rsidP="00901AF1">
            <w:pPr>
              <w:pStyle w:val="ConsPlusNormal"/>
              <w:ind w:firstLine="0"/>
              <w:jc w:val="both"/>
              <w:rPr>
                <w:rFonts w:ascii="Times New Roman" w:hAnsi="Times New Roman" w:cs="Times New Roman"/>
                <w:strike/>
                <w:sz w:val="28"/>
                <w:szCs w:val="28"/>
              </w:rPr>
            </w:pPr>
            <w:r w:rsidRPr="00DD671D">
              <w:rPr>
                <w:rFonts w:ascii="Times New Roman" w:hAnsi="Times New Roman" w:cs="Times New Roman"/>
                <w:sz w:val="28"/>
                <w:szCs w:val="28"/>
              </w:rPr>
              <w:t>Попова Елена Владимировна</w:t>
            </w:r>
            <w:r w:rsidR="00901AF1" w:rsidRPr="00DD671D">
              <w:rPr>
                <w:rFonts w:ascii="Times New Roman" w:hAnsi="Times New Roman" w:cs="Times New Roman"/>
                <w:sz w:val="28"/>
                <w:szCs w:val="28"/>
              </w:rPr>
              <w:t xml:space="preserve"> – заместитель главы Еткульского муниципального района</w:t>
            </w:r>
          </w:p>
        </w:tc>
      </w:tr>
      <w:tr w:rsidR="001D45E0" w:rsidRPr="00DD671D" w14:paraId="25917E6F" w14:textId="77777777" w:rsidTr="003963AE">
        <w:trPr>
          <w:trHeight w:val="544"/>
        </w:trPr>
        <w:tc>
          <w:tcPr>
            <w:tcW w:w="4962" w:type="dxa"/>
            <w:vAlign w:val="center"/>
          </w:tcPr>
          <w:p w14:paraId="38FDF572" w14:textId="77777777" w:rsidR="001D45E0" w:rsidRPr="00DD671D" w:rsidRDefault="001D45E0" w:rsidP="00320627">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t>Ответственный исполнитель муниципальной программы</w:t>
            </w:r>
          </w:p>
        </w:tc>
        <w:tc>
          <w:tcPr>
            <w:tcW w:w="9780" w:type="dxa"/>
          </w:tcPr>
          <w:p w14:paraId="6BAEA233" w14:textId="425A1D31" w:rsidR="001D45E0" w:rsidRPr="00DD671D" w:rsidRDefault="00901AF1" w:rsidP="00901AF1">
            <w:pPr>
              <w:pStyle w:val="ConsPlusNormal"/>
              <w:ind w:firstLine="0"/>
              <w:jc w:val="both"/>
              <w:rPr>
                <w:rFonts w:ascii="Times New Roman" w:hAnsi="Times New Roman" w:cs="Times New Roman"/>
                <w:sz w:val="28"/>
                <w:szCs w:val="28"/>
              </w:rPr>
            </w:pPr>
            <w:r w:rsidRPr="00DD671D">
              <w:rPr>
                <w:rFonts w:ascii="Times New Roman" w:hAnsi="Times New Roman" w:cs="Times New Roman"/>
                <w:sz w:val="28"/>
                <w:szCs w:val="28"/>
              </w:rPr>
              <w:t>Экономический отдел администрации Еткульского муниципального района</w:t>
            </w:r>
          </w:p>
        </w:tc>
      </w:tr>
      <w:tr w:rsidR="001D45E0" w:rsidRPr="00DD671D" w14:paraId="48EB9F8F" w14:textId="77777777" w:rsidTr="003963AE">
        <w:tc>
          <w:tcPr>
            <w:tcW w:w="4962" w:type="dxa"/>
            <w:vMerge w:val="restart"/>
            <w:vAlign w:val="center"/>
          </w:tcPr>
          <w:p w14:paraId="40113A8C" w14:textId="23982D15" w:rsidR="001D45E0" w:rsidRPr="00DD671D" w:rsidRDefault="008B0402" w:rsidP="00320627">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t>Соисполнители муниципальной программы</w:t>
            </w:r>
          </w:p>
        </w:tc>
        <w:tc>
          <w:tcPr>
            <w:tcW w:w="9780" w:type="dxa"/>
          </w:tcPr>
          <w:p w14:paraId="6FFFF1C9" w14:textId="6415B2D8" w:rsidR="001D45E0" w:rsidRPr="00DD671D" w:rsidRDefault="001D45E0" w:rsidP="008B0402">
            <w:pPr>
              <w:ind w:left="-108" w:firstLine="108"/>
              <w:jc w:val="both"/>
              <w:rPr>
                <w:sz w:val="28"/>
                <w:szCs w:val="28"/>
              </w:rPr>
            </w:pPr>
            <w:r w:rsidRPr="00DD671D">
              <w:rPr>
                <w:bCs/>
                <w:sz w:val="28"/>
                <w:szCs w:val="28"/>
              </w:rPr>
              <w:t>-Управление образования администрации Еткульского муниципального района</w:t>
            </w:r>
          </w:p>
        </w:tc>
      </w:tr>
      <w:tr w:rsidR="001D45E0" w:rsidRPr="00DD671D" w14:paraId="243C5A1D" w14:textId="77777777" w:rsidTr="003963AE">
        <w:tc>
          <w:tcPr>
            <w:tcW w:w="4962" w:type="dxa"/>
            <w:vMerge/>
          </w:tcPr>
          <w:p w14:paraId="1321E36C" w14:textId="77777777" w:rsidR="001D45E0" w:rsidRPr="00DD671D" w:rsidRDefault="001D45E0" w:rsidP="00B746F3">
            <w:pPr>
              <w:pStyle w:val="ConsPlusNormal"/>
              <w:rPr>
                <w:rFonts w:ascii="Times New Roman" w:hAnsi="Times New Roman" w:cs="Times New Roman"/>
                <w:sz w:val="28"/>
                <w:szCs w:val="28"/>
              </w:rPr>
            </w:pPr>
          </w:p>
        </w:tc>
        <w:tc>
          <w:tcPr>
            <w:tcW w:w="9780" w:type="dxa"/>
          </w:tcPr>
          <w:p w14:paraId="161E51FF" w14:textId="577A0B45" w:rsidR="001D45E0" w:rsidRPr="00DD671D" w:rsidRDefault="008B0402" w:rsidP="008B0402">
            <w:pPr>
              <w:jc w:val="both"/>
              <w:rPr>
                <w:sz w:val="28"/>
                <w:szCs w:val="28"/>
              </w:rPr>
            </w:pPr>
            <w:r w:rsidRPr="00DD671D">
              <w:rPr>
                <w:bCs/>
                <w:sz w:val="28"/>
                <w:szCs w:val="28"/>
              </w:rPr>
              <w:t>-</w:t>
            </w:r>
            <w:r w:rsidR="001D45E0" w:rsidRPr="00DD671D">
              <w:rPr>
                <w:bCs/>
                <w:sz w:val="28"/>
                <w:szCs w:val="28"/>
              </w:rPr>
              <w:t>Управление культуры и молодежной политики администрации Еткульского му</w:t>
            </w:r>
            <w:r w:rsidRPr="00DD671D">
              <w:rPr>
                <w:bCs/>
                <w:sz w:val="28"/>
                <w:szCs w:val="28"/>
              </w:rPr>
              <w:t>ниципального района</w:t>
            </w:r>
          </w:p>
        </w:tc>
      </w:tr>
      <w:tr w:rsidR="001D45E0" w:rsidRPr="00DD671D" w14:paraId="5C3D1F47" w14:textId="77777777" w:rsidTr="003963AE">
        <w:trPr>
          <w:trHeight w:val="420"/>
        </w:trPr>
        <w:tc>
          <w:tcPr>
            <w:tcW w:w="4962" w:type="dxa"/>
            <w:vAlign w:val="center"/>
          </w:tcPr>
          <w:p w14:paraId="3A59C009" w14:textId="77777777" w:rsidR="001D45E0" w:rsidRPr="00DD671D" w:rsidRDefault="001D45E0" w:rsidP="00320627">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t>Период реализации муниципальной программы</w:t>
            </w:r>
          </w:p>
        </w:tc>
        <w:tc>
          <w:tcPr>
            <w:tcW w:w="9780" w:type="dxa"/>
          </w:tcPr>
          <w:p w14:paraId="2028E746" w14:textId="55BCBB2E" w:rsidR="001D45E0" w:rsidRPr="00DD671D" w:rsidRDefault="001D45E0" w:rsidP="008B0402">
            <w:pPr>
              <w:pStyle w:val="ConsPlusNormal"/>
              <w:ind w:firstLine="0"/>
              <w:jc w:val="both"/>
              <w:rPr>
                <w:rFonts w:ascii="Times New Roman" w:hAnsi="Times New Roman" w:cs="Times New Roman"/>
                <w:strike/>
                <w:sz w:val="28"/>
                <w:szCs w:val="28"/>
                <w:highlight w:val="yellow"/>
              </w:rPr>
            </w:pPr>
            <w:r w:rsidRPr="00DD671D">
              <w:rPr>
                <w:rFonts w:ascii="Times New Roman" w:hAnsi="Times New Roman" w:cs="Times New Roman"/>
                <w:sz w:val="28"/>
                <w:szCs w:val="28"/>
              </w:rPr>
              <w:t>2025-2030</w:t>
            </w:r>
            <w:r w:rsidR="008B0402" w:rsidRPr="00DD671D">
              <w:rPr>
                <w:rFonts w:ascii="Times New Roman" w:hAnsi="Times New Roman" w:cs="Times New Roman"/>
                <w:sz w:val="28"/>
                <w:szCs w:val="28"/>
              </w:rPr>
              <w:t xml:space="preserve"> годы</w:t>
            </w:r>
          </w:p>
        </w:tc>
      </w:tr>
      <w:tr w:rsidR="00F25668" w:rsidRPr="00DD671D" w14:paraId="1401763C" w14:textId="77777777" w:rsidTr="003963AE">
        <w:trPr>
          <w:trHeight w:val="763"/>
        </w:trPr>
        <w:tc>
          <w:tcPr>
            <w:tcW w:w="4962" w:type="dxa"/>
            <w:vAlign w:val="center"/>
          </w:tcPr>
          <w:p w14:paraId="2FE5BF22" w14:textId="56890152" w:rsidR="00F25668" w:rsidRPr="00DD671D" w:rsidRDefault="00F25668" w:rsidP="00320627">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t>Цель муниципальной программы</w:t>
            </w:r>
          </w:p>
        </w:tc>
        <w:tc>
          <w:tcPr>
            <w:tcW w:w="9780" w:type="dxa"/>
          </w:tcPr>
          <w:p w14:paraId="145174FB" w14:textId="77292CD0" w:rsidR="00F25668" w:rsidRPr="00DD671D" w:rsidRDefault="00F25668" w:rsidP="00F25668">
            <w:pPr>
              <w:pStyle w:val="ConsPlusNormal"/>
              <w:ind w:firstLine="0"/>
              <w:jc w:val="both"/>
              <w:rPr>
                <w:rFonts w:ascii="Times New Roman" w:hAnsi="Times New Roman" w:cs="Times New Roman"/>
                <w:sz w:val="28"/>
                <w:szCs w:val="28"/>
              </w:rPr>
            </w:pPr>
            <w:r w:rsidRPr="00DD671D">
              <w:rPr>
                <w:rFonts w:ascii="Times New Roman" w:hAnsi="Times New Roman" w:cs="Times New Roman"/>
                <w:sz w:val="28"/>
                <w:szCs w:val="28"/>
              </w:rPr>
              <w:t xml:space="preserve">- Развитие туристического потенциала в </w:t>
            </w:r>
            <w:r w:rsidR="004948A9" w:rsidRPr="00DD671D">
              <w:rPr>
                <w:rFonts w:ascii="Times New Roman" w:hAnsi="Times New Roman" w:cs="Times New Roman"/>
                <w:sz w:val="28"/>
                <w:szCs w:val="28"/>
              </w:rPr>
              <w:t xml:space="preserve">Еткульском муниципальном </w:t>
            </w:r>
            <w:r w:rsidRPr="00DD671D">
              <w:rPr>
                <w:rFonts w:ascii="Times New Roman" w:hAnsi="Times New Roman" w:cs="Times New Roman"/>
                <w:sz w:val="28"/>
                <w:szCs w:val="28"/>
              </w:rPr>
              <w:t>районе</w:t>
            </w:r>
          </w:p>
        </w:tc>
      </w:tr>
      <w:tr w:rsidR="00F25668" w:rsidRPr="00DD671D" w14:paraId="5366DDC4" w14:textId="77777777" w:rsidTr="003963AE">
        <w:trPr>
          <w:trHeight w:val="276"/>
        </w:trPr>
        <w:tc>
          <w:tcPr>
            <w:tcW w:w="4962" w:type="dxa"/>
            <w:vAlign w:val="center"/>
          </w:tcPr>
          <w:p w14:paraId="24F02D47" w14:textId="2540FF56" w:rsidR="00F25668" w:rsidRPr="00DD671D" w:rsidRDefault="00F25668" w:rsidP="00320627">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t>Направления (подпрограммы)</w:t>
            </w:r>
          </w:p>
        </w:tc>
        <w:tc>
          <w:tcPr>
            <w:tcW w:w="9780" w:type="dxa"/>
          </w:tcPr>
          <w:p w14:paraId="2D05D270" w14:textId="499043AF" w:rsidR="00F25668" w:rsidRPr="00DD671D" w:rsidRDefault="00F25668" w:rsidP="00F25668">
            <w:pPr>
              <w:pStyle w:val="ConsPlusNormal"/>
              <w:ind w:firstLine="0"/>
              <w:jc w:val="both"/>
              <w:rPr>
                <w:rFonts w:ascii="Times New Roman" w:hAnsi="Times New Roman" w:cs="Times New Roman"/>
                <w:sz w:val="28"/>
                <w:szCs w:val="28"/>
              </w:rPr>
            </w:pPr>
            <w:r w:rsidRPr="00DD671D">
              <w:rPr>
                <w:rFonts w:ascii="Times New Roman" w:hAnsi="Times New Roman" w:cs="Times New Roman"/>
                <w:sz w:val="28"/>
                <w:szCs w:val="28"/>
              </w:rPr>
              <w:t>-</w:t>
            </w:r>
          </w:p>
        </w:tc>
      </w:tr>
      <w:tr w:rsidR="001D45E0" w:rsidRPr="00DD671D" w14:paraId="30F94C35" w14:textId="77777777" w:rsidTr="003963AE">
        <w:tc>
          <w:tcPr>
            <w:tcW w:w="4962" w:type="dxa"/>
            <w:vAlign w:val="center"/>
          </w:tcPr>
          <w:p w14:paraId="5846366B" w14:textId="77777777" w:rsidR="001D45E0" w:rsidRPr="00DD671D" w:rsidRDefault="001D45E0" w:rsidP="00320627">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t>Объемы финансового обеспечения за весь период реализации (тыс. руб.)</w:t>
            </w:r>
          </w:p>
        </w:tc>
        <w:tc>
          <w:tcPr>
            <w:tcW w:w="9780" w:type="dxa"/>
          </w:tcPr>
          <w:p w14:paraId="40D7E6B8" w14:textId="4AE631FF" w:rsidR="00EB6C1F" w:rsidRPr="00DD671D" w:rsidRDefault="00EB6C1F" w:rsidP="00EB6C1F">
            <w:pPr>
              <w:rPr>
                <w:sz w:val="28"/>
                <w:szCs w:val="28"/>
              </w:rPr>
            </w:pPr>
            <w:r w:rsidRPr="00DD671D">
              <w:rPr>
                <w:sz w:val="28"/>
                <w:szCs w:val="28"/>
              </w:rPr>
              <w:t>Общий объем финансового обеспечения муниципальной  програм</w:t>
            </w:r>
            <w:r w:rsidR="00957E94" w:rsidRPr="00DD671D">
              <w:rPr>
                <w:sz w:val="28"/>
                <w:szCs w:val="28"/>
              </w:rPr>
              <w:t xml:space="preserve">мы в 2025-2030 годах составит </w:t>
            </w:r>
            <w:r w:rsidR="00562B5F">
              <w:rPr>
                <w:sz w:val="28"/>
                <w:szCs w:val="28"/>
              </w:rPr>
              <w:t>9</w:t>
            </w:r>
            <w:r w:rsidRPr="00DD671D">
              <w:rPr>
                <w:sz w:val="28"/>
                <w:szCs w:val="28"/>
              </w:rPr>
              <w:t>0</w:t>
            </w:r>
            <w:r w:rsidR="00A24FAE" w:rsidRPr="00DD671D">
              <w:rPr>
                <w:sz w:val="28"/>
                <w:szCs w:val="28"/>
              </w:rPr>
              <w:t>0,0</w:t>
            </w:r>
            <w:r w:rsidRPr="00DD671D">
              <w:rPr>
                <w:sz w:val="28"/>
                <w:szCs w:val="28"/>
              </w:rPr>
              <w:t xml:space="preserve"> тыс. рублей.</w:t>
            </w:r>
          </w:p>
          <w:p w14:paraId="47D57E68" w14:textId="77777777" w:rsidR="00901AF1" w:rsidRPr="00DD671D" w:rsidRDefault="00901AF1" w:rsidP="00901AF1">
            <w:pPr>
              <w:rPr>
                <w:sz w:val="28"/>
                <w:szCs w:val="28"/>
              </w:rPr>
            </w:pPr>
            <w:r w:rsidRPr="00DD671D">
              <w:rPr>
                <w:sz w:val="28"/>
                <w:szCs w:val="28"/>
              </w:rPr>
              <w:t>в том числе по годам:</w:t>
            </w:r>
          </w:p>
          <w:p w14:paraId="645F42E2" w14:textId="184AA61D" w:rsidR="00901AF1" w:rsidRPr="00DD671D" w:rsidRDefault="00957E94" w:rsidP="00901AF1">
            <w:pPr>
              <w:rPr>
                <w:sz w:val="28"/>
                <w:szCs w:val="28"/>
              </w:rPr>
            </w:pPr>
            <w:r w:rsidRPr="00DD671D">
              <w:rPr>
                <w:sz w:val="28"/>
                <w:szCs w:val="28"/>
              </w:rPr>
              <w:t>в 2025 году –</w:t>
            </w:r>
            <w:r w:rsidR="00562B5F">
              <w:rPr>
                <w:sz w:val="28"/>
                <w:szCs w:val="28"/>
              </w:rPr>
              <w:t>1</w:t>
            </w:r>
            <w:r w:rsidR="00A24FAE" w:rsidRPr="00DD671D">
              <w:rPr>
                <w:sz w:val="28"/>
                <w:szCs w:val="28"/>
              </w:rPr>
              <w:t>5</w:t>
            </w:r>
            <w:r w:rsidR="00901AF1" w:rsidRPr="00DD671D">
              <w:rPr>
                <w:sz w:val="28"/>
                <w:szCs w:val="28"/>
              </w:rPr>
              <w:t>0,0 тыс. рублей;</w:t>
            </w:r>
          </w:p>
          <w:p w14:paraId="3595BB02" w14:textId="02D3573E" w:rsidR="00901AF1" w:rsidRPr="00DD671D" w:rsidRDefault="00957E94" w:rsidP="00901AF1">
            <w:pPr>
              <w:rPr>
                <w:sz w:val="28"/>
                <w:szCs w:val="28"/>
              </w:rPr>
            </w:pPr>
            <w:r w:rsidRPr="00DD671D">
              <w:rPr>
                <w:sz w:val="28"/>
                <w:szCs w:val="28"/>
              </w:rPr>
              <w:lastRenderedPageBreak/>
              <w:t xml:space="preserve">в 2026 году – </w:t>
            </w:r>
            <w:r w:rsidR="00562B5F">
              <w:rPr>
                <w:sz w:val="28"/>
                <w:szCs w:val="28"/>
              </w:rPr>
              <w:t>1</w:t>
            </w:r>
            <w:r w:rsidR="00901AF1" w:rsidRPr="00DD671D">
              <w:rPr>
                <w:sz w:val="28"/>
                <w:szCs w:val="28"/>
              </w:rPr>
              <w:t>50,0 тыс. рублей;</w:t>
            </w:r>
          </w:p>
          <w:p w14:paraId="4C340C93" w14:textId="00C6A70D" w:rsidR="00901AF1" w:rsidRPr="00DD671D" w:rsidRDefault="00901AF1" w:rsidP="00901AF1">
            <w:pPr>
              <w:rPr>
                <w:sz w:val="28"/>
                <w:szCs w:val="28"/>
              </w:rPr>
            </w:pPr>
            <w:r w:rsidRPr="00DD671D">
              <w:rPr>
                <w:sz w:val="28"/>
                <w:szCs w:val="28"/>
              </w:rPr>
              <w:t xml:space="preserve">в 2027 году – </w:t>
            </w:r>
            <w:r w:rsidR="00562B5F">
              <w:rPr>
                <w:sz w:val="28"/>
                <w:szCs w:val="28"/>
              </w:rPr>
              <w:t>1</w:t>
            </w:r>
            <w:r w:rsidRPr="00DD671D">
              <w:rPr>
                <w:sz w:val="28"/>
                <w:szCs w:val="28"/>
              </w:rPr>
              <w:t>50,0 тыс. рублей;</w:t>
            </w:r>
          </w:p>
          <w:p w14:paraId="03D33CDF" w14:textId="60035E6D" w:rsidR="00901AF1" w:rsidRPr="00DD671D" w:rsidRDefault="00901AF1" w:rsidP="00901AF1">
            <w:pPr>
              <w:rPr>
                <w:sz w:val="28"/>
                <w:szCs w:val="28"/>
              </w:rPr>
            </w:pPr>
            <w:r w:rsidRPr="00DD671D">
              <w:rPr>
                <w:sz w:val="28"/>
                <w:szCs w:val="28"/>
              </w:rPr>
              <w:t xml:space="preserve">в 2028 году – </w:t>
            </w:r>
            <w:r w:rsidR="00562B5F">
              <w:rPr>
                <w:sz w:val="28"/>
                <w:szCs w:val="28"/>
              </w:rPr>
              <w:t>1</w:t>
            </w:r>
            <w:r w:rsidRPr="00DD671D">
              <w:rPr>
                <w:sz w:val="28"/>
                <w:szCs w:val="28"/>
              </w:rPr>
              <w:t>50,0 тыс. рублей;</w:t>
            </w:r>
          </w:p>
          <w:p w14:paraId="59D2E5D7" w14:textId="7C4A535E" w:rsidR="00901AF1" w:rsidRPr="00DD671D" w:rsidRDefault="00901AF1" w:rsidP="00901AF1">
            <w:pPr>
              <w:rPr>
                <w:sz w:val="28"/>
                <w:szCs w:val="28"/>
              </w:rPr>
            </w:pPr>
            <w:r w:rsidRPr="00DD671D">
              <w:rPr>
                <w:sz w:val="28"/>
                <w:szCs w:val="28"/>
              </w:rPr>
              <w:t xml:space="preserve">в 2029 году – </w:t>
            </w:r>
            <w:r w:rsidR="00562B5F">
              <w:rPr>
                <w:sz w:val="28"/>
                <w:szCs w:val="28"/>
              </w:rPr>
              <w:t>1</w:t>
            </w:r>
            <w:r w:rsidRPr="00DD671D">
              <w:rPr>
                <w:sz w:val="28"/>
                <w:szCs w:val="28"/>
              </w:rPr>
              <w:t>50,0 тыс. рублей;</w:t>
            </w:r>
          </w:p>
          <w:p w14:paraId="18A299F7" w14:textId="4A6D3568" w:rsidR="001D45E0" w:rsidRPr="00DD671D" w:rsidRDefault="00901AF1" w:rsidP="00320627">
            <w:pPr>
              <w:pStyle w:val="ConsPlusNormal"/>
              <w:ind w:firstLine="0"/>
              <w:rPr>
                <w:rFonts w:ascii="Times New Roman" w:hAnsi="Times New Roman" w:cs="Times New Roman"/>
                <w:sz w:val="28"/>
                <w:szCs w:val="28"/>
                <w:highlight w:val="green"/>
              </w:rPr>
            </w:pPr>
            <w:r w:rsidRPr="00DD671D">
              <w:rPr>
                <w:rFonts w:ascii="Times New Roman" w:hAnsi="Times New Roman" w:cs="Times New Roman"/>
                <w:sz w:val="28"/>
                <w:szCs w:val="28"/>
              </w:rPr>
              <w:t xml:space="preserve">в 2030 году – </w:t>
            </w:r>
            <w:r w:rsidR="00562B5F">
              <w:rPr>
                <w:rFonts w:ascii="Times New Roman" w:hAnsi="Times New Roman" w:cs="Times New Roman"/>
                <w:sz w:val="28"/>
                <w:szCs w:val="28"/>
              </w:rPr>
              <w:t>1</w:t>
            </w:r>
            <w:r w:rsidRPr="00DD671D">
              <w:rPr>
                <w:rFonts w:ascii="Times New Roman" w:hAnsi="Times New Roman" w:cs="Times New Roman"/>
                <w:sz w:val="28"/>
                <w:szCs w:val="28"/>
              </w:rPr>
              <w:t>50,0 тыс. рублей</w:t>
            </w:r>
          </w:p>
        </w:tc>
      </w:tr>
      <w:tr w:rsidR="001D45E0" w:rsidRPr="00DD671D" w14:paraId="3372182A" w14:textId="77777777" w:rsidTr="003963AE">
        <w:tc>
          <w:tcPr>
            <w:tcW w:w="4962" w:type="dxa"/>
            <w:vAlign w:val="center"/>
          </w:tcPr>
          <w:p w14:paraId="66ED5EEC" w14:textId="4FA7FB0B" w:rsidR="001D45E0" w:rsidRPr="00DD671D" w:rsidRDefault="001D45E0" w:rsidP="00C970DA">
            <w:pPr>
              <w:pStyle w:val="ConsPlusNormal"/>
              <w:ind w:firstLine="0"/>
              <w:rPr>
                <w:rFonts w:ascii="Times New Roman" w:hAnsi="Times New Roman" w:cs="Times New Roman"/>
                <w:sz w:val="28"/>
                <w:szCs w:val="28"/>
              </w:rPr>
            </w:pPr>
            <w:r w:rsidRPr="00DD671D">
              <w:rPr>
                <w:rFonts w:ascii="Times New Roman" w:hAnsi="Times New Roman" w:cs="Times New Roman"/>
                <w:sz w:val="28"/>
                <w:szCs w:val="28"/>
              </w:rPr>
              <w:lastRenderedPageBreak/>
              <w:t>Связь с национальными целями развития Российской Федерации/государственной программой</w:t>
            </w:r>
            <w:r w:rsidR="00A256A6" w:rsidRPr="00DD671D">
              <w:rPr>
                <w:rFonts w:ascii="Times New Roman" w:hAnsi="Times New Roman" w:cs="Times New Roman"/>
                <w:sz w:val="28"/>
                <w:szCs w:val="28"/>
              </w:rPr>
              <w:t xml:space="preserve"> Челябинской области</w:t>
            </w:r>
          </w:p>
        </w:tc>
        <w:tc>
          <w:tcPr>
            <w:tcW w:w="9780" w:type="dxa"/>
          </w:tcPr>
          <w:p w14:paraId="3AB2A95F" w14:textId="77777777" w:rsidR="001D45E0" w:rsidRPr="00DD671D" w:rsidRDefault="00F25668" w:rsidP="00A4016F">
            <w:pPr>
              <w:pStyle w:val="ConsPlusNormal"/>
              <w:ind w:firstLine="0"/>
              <w:jc w:val="both"/>
              <w:rPr>
                <w:rFonts w:ascii="Times New Roman" w:hAnsi="Times New Roman" w:cs="Times New Roman"/>
                <w:sz w:val="28"/>
                <w:szCs w:val="28"/>
              </w:rPr>
            </w:pPr>
            <w:r w:rsidRPr="00DD671D">
              <w:rPr>
                <w:rFonts w:ascii="Times New Roman" w:hAnsi="Times New Roman" w:cs="Times New Roman"/>
                <w:sz w:val="28"/>
                <w:szCs w:val="28"/>
              </w:rPr>
              <w:t>Реализация муниципальной программы направлена на достижение:</w:t>
            </w:r>
          </w:p>
          <w:p w14:paraId="5427B750" w14:textId="31647203" w:rsidR="00F25668" w:rsidRPr="00DD671D" w:rsidRDefault="00F25668" w:rsidP="00A4016F">
            <w:pPr>
              <w:pStyle w:val="ConsPlusNormal"/>
              <w:ind w:firstLine="0"/>
              <w:jc w:val="both"/>
              <w:rPr>
                <w:rFonts w:ascii="Times New Roman" w:hAnsi="Times New Roman" w:cs="Times New Roman"/>
                <w:sz w:val="28"/>
                <w:szCs w:val="28"/>
              </w:rPr>
            </w:pPr>
            <w:r w:rsidRPr="00DD671D">
              <w:rPr>
                <w:rFonts w:ascii="Times New Roman" w:hAnsi="Times New Roman" w:cs="Times New Roman"/>
                <w:sz w:val="28"/>
                <w:szCs w:val="28"/>
              </w:rPr>
              <w:t>1. целевого показателя национальной цели «Устойчивая и динамичная экономика</w:t>
            </w:r>
            <w:r w:rsidR="004948A9" w:rsidRPr="00DD671D">
              <w:rPr>
                <w:rFonts w:ascii="Times New Roman" w:hAnsi="Times New Roman" w:cs="Times New Roman"/>
                <w:sz w:val="28"/>
                <w:szCs w:val="28"/>
              </w:rPr>
              <w:t xml:space="preserve">», связанного с </w:t>
            </w:r>
            <w:r w:rsidR="00DD671D" w:rsidRPr="00DD671D">
              <w:rPr>
                <w:rFonts w:ascii="Times New Roman" w:hAnsi="Times New Roman" w:cs="Times New Roman"/>
                <w:sz w:val="28"/>
                <w:szCs w:val="28"/>
              </w:rPr>
              <w:t>увеличением:</w:t>
            </w:r>
          </w:p>
          <w:p w14:paraId="08C61DCE" w14:textId="31364314" w:rsidR="004948A9" w:rsidRPr="00DD671D" w:rsidRDefault="004948A9" w:rsidP="00A4016F">
            <w:pPr>
              <w:pStyle w:val="ConsPlusNormal"/>
              <w:ind w:firstLine="0"/>
              <w:jc w:val="both"/>
              <w:rPr>
                <w:rFonts w:ascii="Times New Roman" w:hAnsi="Times New Roman" w:cs="Times New Roman"/>
                <w:sz w:val="28"/>
                <w:szCs w:val="28"/>
              </w:rPr>
            </w:pPr>
            <w:r w:rsidRPr="00DD671D">
              <w:rPr>
                <w:rFonts w:ascii="Times New Roman" w:hAnsi="Times New Roman" w:cs="Times New Roman"/>
                <w:sz w:val="28"/>
                <w:szCs w:val="28"/>
              </w:rPr>
              <w:t>- до 5% к 2030 году доли туристической отрасли в ВНП</w:t>
            </w:r>
          </w:p>
        </w:tc>
      </w:tr>
    </w:tbl>
    <w:p w14:paraId="325AAD56" w14:textId="14C9350D" w:rsidR="0058352C" w:rsidRPr="00DD671D" w:rsidRDefault="0058352C" w:rsidP="00681006">
      <w:pPr>
        <w:jc w:val="both"/>
        <w:rPr>
          <w:sz w:val="28"/>
          <w:szCs w:val="28"/>
        </w:rPr>
        <w:sectPr w:rsidR="0058352C" w:rsidRPr="00DD671D" w:rsidSect="00E705DA">
          <w:pgSz w:w="16838" w:h="11906" w:orient="landscape"/>
          <w:pgMar w:top="1135" w:right="1134" w:bottom="284" w:left="1134" w:header="709" w:footer="709" w:gutter="0"/>
          <w:cols w:space="708"/>
          <w:docGrid w:linePitch="360"/>
        </w:sectPr>
      </w:pPr>
      <w:bookmarkStart w:id="2" w:name="P530"/>
      <w:bookmarkEnd w:id="2"/>
    </w:p>
    <w:p w14:paraId="697408E9" w14:textId="2E714D98" w:rsidR="00CD6E30" w:rsidRPr="00DD671D" w:rsidRDefault="00CD6E30" w:rsidP="00DB2E0B">
      <w:pPr>
        <w:pStyle w:val="ConsPlusNormal"/>
        <w:numPr>
          <w:ilvl w:val="0"/>
          <w:numId w:val="34"/>
        </w:numPr>
        <w:jc w:val="center"/>
        <w:outlineLvl w:val="1"/>
        <w:rPr>
          <w:rFonts w:ascii="Times New Roman" w:hAnsi="Times New Roman" w:cs="Times New Roman"/>
          <w:sz w:val="24"/>
          <w:szCs w:val="24"/>
        </w:rPr>
      </w:pPr>
      <w:bookmarkStart w:id="3" w:name="sub_1093"/>
      <w:r w:rsidRPr="00DD671D">
        <w:rPr>
          <w:rFonts w:ascii="Times New Roman" w:hAnsi="Times New Roman" w:cs="Times New Roman"/>
          <w:sz w:val="24"/>
          <w:szCs w:val="24"/>
        </w:rPr>
        <w:lastRenderedPageBreak/>
        <w:t>Показатели муниципальной программы</w:t>
      </w:r>
      <w:r w:rsidR="005641AC" w:rsidRPr="00DD671D">
        <w:rPr>
          <w:rFonts w:ascii="Times New Roman" w:hAnsi="Times New Roman" w:cs="Times New Roman"/>
          <w:sz w:val="24"/>
          <w:szCs w:val="24"/>
        </w:rPr>
        <w:t xml:space="preserve"> «Развитие туризма в Еткульском муниципальном районе»</w:t>
      </w:r>
    </w:p>
    <w:p w14:paraId="2BA9DC33" w14:textId="77777777" w:rsidR="00DB2E0B" w:rsidRPr="00DD671D" w:rsidRDefault="00DB2E0B" w:rsidP="00DB2E0B">
      <w:pPr>
        <w:pStyle w:val="ConsPlusNormal"/>
        <w:ind w:left="360" w:firstLine="0"/>
        <w:outlineLvl w:val="1"/>
        <w:rPr>
          <w:rFonts w:ascii="Times New Roman" w:hAnsi="Times New Roman" w:cs="Times New Roman"/>
          <w:sz w:val="24"/>
          <w:szCs w:val="24"/>
        </w:rPr>
      </w:pP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848"/>
        <w:gridCol w:w="1278"/>
        <w:gridCol w:w="709"/>
        <w:gridCol w:w="1559"/>
        <w:gridCol w:w="709"/>
        <w:gridCol w:w="851"/>
        <w:gridCol w:w="708"/>
        <w:gridCol w:w="709"/>
        <w:gridCol w:w="709"/>
        <w:gridCol w:w="709"/>
        <w:gridCol w:w="850"/>
        <w:gridCol w:w="709"/>
        <w:gridCol w:w="1276"/>
        <w:gridCol w:w="1559"/>
        <w:gridCol w:w="1276"/>
      </w:tblGrid>
      <w:tr w:rsidR="004D6896" w:rsidRPr="00DD671D" w14:paraId="48BA83DB" w14:textId="77777777" w:rsidTr="003963AE">
        <w:trPr>
          <w:trHeight w:val="753"/>
        </w:trPr>
        <w:tc>
          <w:tcPr>
            <w:tcW w:w="596" w:type="dxa"/>
            <w:vMerge w:val="restart"/>
            <w:tcBorders>
              <w:top w:val="single" w:sz="4" w:space="0" w:color="auto"/>
              <w:bottom w:val="single" w:sz="4" w:space="0" w:color="auto"/>
              <w:right w:val="single" w:sz="4" w:space="0" w:color="auto"/>
            </w:tcBorders>
            <w:vAlign w:val="center"/>
          </w:tcPr>
          <w:p w14:paraId="79262239" w14:textId="77777777" w:rsidR="004D6896" w:rsidRPr="00DD671D" w:rsidRDefault="004D6896" w:rsidP="00B746F3">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w:t>
            </w:r>
          </w:p>
          <w:p w14:paraId="46FBE582" w14:textId="77777777" w:rsidR="004D6896" w:rsidRPr="00DD671D" w:rsidRDefault="004D6896" w:rsidP="00B746F3">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п/п</w:t>
            </w:r>
          </w:p>
        </w:tc>
        <w:tc>
          <w:tcPr>
            <w:tcW w:w="2126" w:type="dxa"/>
            <w:gridSpan w:val="2"/>
            <w:vMerge w:val="restart"/>
            <w:tcBorders>
              <w:top w:val="single" w:sz="4" w:space="0" w:color="auto"/>
              <w:left w:val="single" w:sz="4" w:space="0" w:color="auto"/>
              <w:bottom w:val="single" w:sz="4" w:space="0" w:color="auto"/>
              <w:right w:val="single" w:sz="4" w:space="0" w:color="auto"/>
            </w:tcBorders>
            <w:vAlign w:val="center"/>
          </w:tcPr>
          <w:p w14:paraId="48A08F5B" w14:textId="43967CAD" w:rsidR="004D6896" w:rsidRPr="00DD671D" w:rsidRDefault="004D6896" w:rsidP="002709ED">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Наименование показателя</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52A87BCF" w14:textId="7F39DA67" w:rsidR="004D6896" w:rsidRPr="00DD671D" w:rsidRDefault="004D6896" w:rsidP="002709ED">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Уровень показателя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4A2A7AA" w14:textId="77777777" w:rsidR="004D6896" w:rsidRPr="00DD671D" w:rsidRDefault="004D6896" w:rsidP="00B746F3">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Признак возрастания/ убывания</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F06FB14" w14:textId="77777777" w:rsidR="004D6896" w:rsidRPr="00DD671D" w:rsidRDefault="004D6896" w:rsidP="00B746F3">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Единица измерения</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9DAEB56" w14:textId="0A019C7C" w:rsidR="004D6896" w:rsidRPr="00DD671D" w:rsidRDefault="004D6896" w:rsidP="002709ED">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Базовое значение 2023</w:t>
            </w:r>
          </w:p>
        </w:tc>
        <w:tc>
          <w:tcPr>
            <w:tcW w:w="4394" w:type="dxa"/>
            <w:gridSpan w:val="6"/>
            <w:tcBorders>
              <w:top w:val="single" w:sz="4" w:space="0" w:color="auto"/>
              <w:left w:val="single" w:sz="4" w:space="0" w:color="auto"/>
              <w:bottom w:val="single" w:sz="4" w:space="0" w:color="auto"/>
              <w:right w:val="single" w:sz="4" w:space="0" w:color="auto"/>
            </w:tcBorders>
            <w:vAlign w:val="center"/>
          </w:tcPr>
          <w:p w14:paraId="3257F6CD" w14:textId="77777777" w:rsidR="004D6896" w:rsidRPr="00DD671D" w:rsidRDefault="004D6896" w:rsidP="00B746F3">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 xml:space="preserve">Значение показателя </w:t>
            </w:r>
          </w:p>
          <w:p w14:paraId="37152C7A" w14:textId="73A3F76D" w:rsidR="004D6896" w:rsidRPr="00DD671D" w:rsidRDefault="004D6896" w:rsidP="002709ED">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по годам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75922E56" w14:textId="4DEDCE6E" w:rsidR="004D6896" w:rsidRPr="00DD671D" w:rsidRDefault="004D6896" w:rsidP="002709ED">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Документ</w:t>
            </w:r>
            <w:r w:rsidRPr="00DD671D">
              <w:rPr>
                <w:color w:val="000000" w:themeColor="text1"/>
                <w:vertAlign w:val="superscript"/>
              </w:rPr>
              <w:t> </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4089BEC" w14:textId="25679BD5" w:rsidR="004D6896" w:rsidRPr="00DD671D" w:rsidRDefault="004D6896" w:rsidP="002709ED">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Ответственный за достижение показателя</w:t>
            </w:r>
          </w:p>
        </w:tc>
        <w:tc>
          <w:tcPr>
            <w:tcW w:w="1276" w:type="dxa"/>
            <w:vMerge w:val="restart"/>
            <w:tcBorders>
              <w:top w:val="single" w:sz="4" w:space="0" w:color="auto"/>
              <w:left w:val="single" w:sz="4" w:space="0" w:color="auto"/>
              <w:bottom w:val="single" w:sz="4" w:space="0" w:color="auto"/>
            </w:tcBorders>
            <w:vAlign w:val="center"/>
          </w:tcPr>
          <w:p w14:paraId="5952635B" w14:textId="34DD7A75" w:rsidR="004D6896" w:rsidRPr="00DD671D" w:rsidRDefault="004D6896" w:rsidP="002709ED">
            <w:pPr>
              <w:widowControl w:val="0"/>
              <w:shd w:val="clear" w:color="auto" w:fill="FFFFFF" w:themeFill="background1"/>
              <w:autoSpaceDE w:val="0"/>
              <w:autoSpaceDN w:val="0"/>
              <w:adjustRightInd w:val="0"/>
              <w:ind w:left="-108" w:right="-117"/>
              <w:jc w:val="center"/>
              <w:rPr>
                <w:color w:val="000000" w:themeColor="text1"/>
              </w:rPr>
            </w:pPr>
            <w:r w:rsidRPr="00DD671D">
              <w:rPr>
                <w:color w:val="000000" w:themeColor="text1"/>
              </w:rPr>
              <w:t xml:space="preserve">Связь с показателями </w:t>
            </w:r>
            <w:hyperlink r:id="rId10" w:history="1">
              <w:r w:rsidRPr="00DD671D">
                <w:rPr>
                  <w:color w:val="000000" w:themeColor="text1"/>
                </w:rPr>
                <w:t>национальных целей</w:t>
              </w:r>
            </w:hyperlink>
          </w:p>
        </w:tc>
      </w:tr>
      <w:tr w:rsidR="00DD671D" w:rsidRPr="00DD671D" w14:paraId="6442AEAD" w14:textId="77777777" w:rsidTr="003963AE">
        <w:trPr>
          <w:trHeight w:val="335"/>
        </w:trPr>
        <w:tc>
          <w:tcPr>
            <w:tcW w:w="596" w:type="dxa"/>
            <w:vMerge/>
            <w:tcBorders>
              <w:top w:val="single" w:sz="4" w:space="0" w:color="auto"/>
              <w:bottom w:val="single" w:sz="4" w:space="0" w:color="auto"/>
              <w:right w:val="single" w:sz="4" w:space="0" w:color="auto"/>
            </w:tcBorders>
          </w:tcPr>
          <w:p w14:paraId="366154AE"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tcPr>
          <w:p w14:paraId="4EFA752C"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796DEA47"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08C1A912"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087FD403"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AF51A9C"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708" w:type="dxa"/>
            <w:tcBorders>
              <w:top w:val="single" w:sz="4" w:space="0" w:color="auto"/>
              <w:left w:val="single" w:sz="4" w:space="0" w:color="auto"/>
              <w:bottom w:val="single" w:sz="4" w:space="0" w:color="auto"/>
              <w:right w:val="single" w:sz="4" w:space="0" w:color="auto"/>
            </w:tcBorders>
            <w:vAlign w:val="center"/>
          </w:tcPr>
          <w:p w14:paraId="180A89E6" w14:textId="0B84A7B7" w:rsidR="004D6896" w:rsidRPr="00DD671D" w:rsidRDefault="004D6896"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2025</w:t>
            </w:r>
          </w:p>
        </w:tc>
        <w:tc>
          <w:tcPr>
            <w:tcW w:w="709" w:type="dxa"/>
            <w:tcBorders>
              <w:top w:val="single" w:sz="4" w:space="0" w:color="auto"/>
              <w:left w:val="single" w:sz="4" w:space="0" w:color="auto"/>
              <w:bottom w:val="single" w:sz="4" w:space="0" w:color="auto"/>
              <w:right w:val="single" w:sz="4" w:space="0" w:color="auto"/>
            </w:tcBorders>
            <w:vAlign w:val="center"/>
          </w:tcPr>
          <w:p w14:paraId="6758EB02" w14:textId="42EDA191" w:rsidR="004D6896" w:rsidRPr="00DD671D" w:rsidRDefault="004D6896"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2026</w:t>
            </w:r>
          </w:p>
        </w:tc>
        <w:tc>
          <w:tcPr>
            <w:tcW w:w="709" w:type="dxa"/>
            <w:tcBorders>
              <w:top w:val="single" w:sz="4" w:space="0" w:color="auto"/>
              <w:left w:val="single" w:sz="4" w:space="0" w:color="auto"/>
              <w:bottom w:val="single" w:sz="4" w:space="0" w:color="auto"/>
              <w:right w:val="single" w:sz="4" w:space="0" w:color="auto"/>
            </w:tcBorders>
            <w:vAlign w:val="center"/>
          </w:tcPr>
          <w:p w14:paraId="593C9D3E" w14:textId="2970A228" w:rsidR="004D6896" w:rsidRPr="00DD671D" w:rsidRDefault="004D6896"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2027</w:t>
            </w:r>
          </w:p>
        </w:tc>
        <w:tc>
          <w:tcPr>
            <w:tcW w:w="709" w:type="dxa"/>
            <w:tcBorders>
              <w:top w:val="single" w:sz="4" w:space="0" w:color="auto"/>
              <w:left w:val="single" w:sz="4" w:space="0" w:color="auto"/>
              <w:bottom w:val="single" w:sz="4" w:space="0" w:color="auto"/>
              <w:right w:val="single" w:sz="4" w:space="0" w:color="auto"/>
            </w:tcBorders>
            <w:vAlign w:val="center"/>
          </w:tcPr>
          <w:p w14:paraId="0569347C" w14:textId="005002B6" w:rsidR="004D6896" w:rsidRPr="00DD671D" w:rsidRDefault="004D6896"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2028</w:t>
            </w:r>
          </w:p>
        </w:tc>
        <w:tc>
          <w:tcPr>
            <w:tcW w:w="850" w:type="dxa"/>
            <w:tcBorders>
              <w:top w:val="single" w:sz="4" w:space="0" w:color="auto"/>
              <w:left w:val="single" w:sz="4" w:space="0" w:color="auto"/>
              <w:bottom w:val="single" w:sz="4" w:space="0" w:color="auto"/>
              <w:right w:val="single" w:sz="4" w:space="0" w:color="auto"/>
            </w:tcBorders>
          </w:tcPr>
          <w:p w14:paraId="469EFDDF" w14:textId="755D038A" w:rsidR="004D6896" w:rsidRPr="00DD671D" w:rsidRDefault="004D6896"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2029</w:t>
            </w:r>
          </w:p>
        </w:tc>
        <w:tc>
          <w:tcPr>
            <w:tcW w:w="709" w:type="dxa"/>
            <w:tcBorders>
              <w:top w:val="single" w:sz="4" w:space="0" w:color="auto"/>
              <w:left w:val="single" w:sz="4" w:space="0" w:color="auto"/>
              <w:bottom w:val="single" w:sz="4" w:space="0" w:color="auto"/>
              <w:right w:val="single" w:sz="4" w:space="0" w:color="auto"/>
            </w:tcBorders>
          </w:tcPr>
          <w:p w14:paraId="463702D9" w14:textId="26B3C5FD" w:rsidR="004D6896" w:rsidRPr="00DD671D" w:rsidRDefault="004D6896"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2030</w:t>
            </w:r>
          </w:p>
        </w:tc>
        <w:tc>
          <w:tcPr>
            <w:tcW w:w="1276" w:type="dxa"/>
            <w:vMerge/>
            <w:tcBorders>
              <w:top w:val="single" w:sz="4" w:space="0" w:color="auto"/>
              <w:left w:val="single" w:sz="4" w:space="0" w:color="auto"/>
              <w:bottom w:val="single" w:sz="4" w:space="0" w:color="auto"/>
              <w:right w:val="single" w:sz="4" w:space="0" w:color="auto"/>
            </w:tcBorders>
            <w:vAlign w:val="center"/>
          </w:tcPr>
          <w:p w14:paraId="300F2E2C" w14:textId="425807FB"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516B1F81"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c>
          <w:tcPr>
            <w:tcW w:w="1276" w:type="dxa"/>
            <w:vMerge/>
            <w:tcBorders>
              <w:top w:val="single" w:sz="4" w:space="0" w:color="auto"/>
              <w:left w:val="single" w:sz="4" w:space="0" w:color="auto"/>
              <w:bottom w:val="single" w:sz="4" w:space="0" w:color="auto"/>
            </w:tcBorders>
            <w:vAlign w:val="center"/>
          </w:tcPr>
          <w:p w14:paraId="15A489AF" w14:textId="77777777" w:rsidR="004D6896" w:rsidRPr="00DD671D" w:rsidRDefault="004D6896" w:rsidP="00B746F3">
            <w:pPr>
              <w:widowControl w:val="0"/>
              <w:shd w:val="clear" w:color="auto" w:fill="FFFFFF" w:themeFill="background1"/>
              <w:autoSpaceDE w:val="0"/>
              <w:autoSpaceDN w:val="0"/>
              <w:adjustRightInd w:val="0"/>
              <w:jc w:val="both"/>
              <w:rPr>
                <w:color w:val="000000" w:themeColor="text1"/>
              </w:rPr>
            </w:pPr>
          </w:p>
        </w:tc>
      </w:tr>
      <w:tr w:rsidR="004D6896" w:rsidRPr="00DD671D" w14:paraId="01F85501" w14:textId="77777777" w:rsidTr="003963AE">
        <w:trPr>
          <w:trHeight w:val="556"/>
        </w:trPr>
        <w:tc>
          <w:tcPr>
            <w:tcW w:w="1444" w:type="dxa"/>
            <w:gridSpan w:val="2"/>
            <w:tcBorders>
              <w:top w:val="single" w:sz="4" w:space="0" w:color="auto"/>
              <w:bottom w:val="single" w:sz="4" w:space="0" w:color="auto"/>
            </w:tcBorders>
          </w:tcPr>
          <w:p w14:paraId="728ED4E3" w14:textId="77777777" w:rsidR="004D6896" w:rsidRPr="00DD671D" w:rsidRDefault="004D6896" w:rsidP="005641AC">
            <w:pPr>
              <w:widowControl w:val="0"/>
              <w:shd w:val="clear" w:color="auto" w:fill="FFFFFF" w:themeFill="background1"/>
              <w:autoSpaceDE w:val="0"/>
              <w:autoSpaceDN w:val="0"/>
              <w:adjustRightInd w:val="0"/>
              <w:jc w:val="center"/>
              <w:rPr>
                <w:color w:val="000000" w:themeColor="text1"/>
              </w:rPr>
            </w:pPr>
          </w:p>
        </w:tc>
        <w:tc>
          <w:tcPr>
            <w:tcW w:w="1278" w:type="dxa"/>
            <w:tcBorders>
              <w:top w:val="single" w:sz="4" w:space="0" w:color="auto"/>
              <w:bottom w:val="single" w:sz="4" w:space="0" w:color="auto"/>
            </w:tcBorders>
          </w:tcPr>
          <w:p w14:paraId="71041E61" w14:textId="77777777" w:rsidR="004D6896" w:rsidRPr="00DD671D" w:rsidRDefault="004D6896" w:rsidP="005641AC">
            <w:pPr>
              <w:widowControl w:val="0"/>
              <w:shd w:val="clear" w:color="auto" w:fill="FFFFFF" w:themeFill="background1"/>
              <w:autoSpaceDE w:val="0"/>
              <w:autoSpaceDN w:val="0"/>
              <w:adjustRightInd w:val="0"/>
              <w:jc w:val="center"/>
              <w:rPr>
                <w:color w:val="000000" w:themeColor="text1"/>
              </w:rPr>
            </w:pPr>
          </w:p>
        </w:tc>
        <w:tc>
          <w:tcPr>
            <w:tcW w:w="12333" w:type="dxa"/>
            <w:gridSpan w:val="13"/>
            <w:tcBorders>
              <w:top w:val="single" w:sz="4" w:space="0" w:color="auto"/>
              <w:bottom w:val="single" w:sz="4" w:space="0" w:color="auto"/>
            </w:tcBorders>
            <w:vAlign w:val="center"/>
          </w:tcPr>
          <w:p w14:paraId="6D341436" w14:textId="508307C7" w:rsidR="004D6896" w:rsidRPr="00DD671D" w:rsidRDefault="004D6896" w:rsidP="00CF3ADC">
            <w:pPr>
              <w:widowControl w:val="0"/>
              <w:shd w:val="clear" w:color="auto" w:fill="FFFFFF" w:themeFill="background1"/>
              <w:autoSpaceDE w:val="0"/>
              <w:autoSpaceDN w:val="0"/>
              <w:adjustRightInd w:val="0"/>
              <w:jc w:val="center"/>
              <w:rPr>
                <w:color w:val="000000" w:themeColor="text1"/>
              </w:rPr>
            </w:pPr>
            <w:r w:rsidRPr="00DD671D">
              <w:rPr>
                <w:color w:val="000000" w:themeColor="text1"/>
              </w:rPr>
              <w:t>Цель муниципальной программы «</w:t>
            </w:r>
            <w:r w:rsidR="004948A9" w:rsidRPr="00DD671D">
              <w:rPr>
                <w:color w:val="000000" w:themeColor="text1"/>
              </w:rPr>
              <w:t>Развитие туристического потенциала</w:t>
            </w:r>
            <w:r w:rsidR="00CF3ADC" w:rsidRPr="00DD671D">
              <w:rPr>
                <w:color w:val="000000" w:themeColor="text1"/>
              </w:rPr>
              <w:t xml:space="preserve"> в Еткульском муниципальном районе</w:t>
            </w:r>
            <w:r w:rsidRPr="00DD671D">
              <w:rPr>
                <w:color w:val="000000" w:themeColor="text1"/>
              </w:rPr>
              <w:t>»</w:t>
            </w:r>
          </w:p>
        </w:tc>
      </w:tr>
      <w:tr w:rsidR="00DD671D" w:rsidRPr="00DD671D" w14:paraId="5532A5A9" w14:textId="77777777" w:rsidTr="003963AE">
        <w:trPr>
          <w:trHeight w:val="3598"/>
        </w:trPr>
        <w:tc>
          <w:tcPr>
            <w:tcW w:w="596" w:type="dxa"/>
            <w:tcBorders>
              <w:top w:val="single" w:sz="4" w:space="0" w:color="auto"/>
              <w:bottom w:val="single" w:sz="4" w:space="0" w:color="auto"/>
              <w:right w:val="single" w:sz="4" w:space="0" w:color="auto"/>
            </w:tcBorders>
          </w:tcPr>
          <w:p w14:paraId="2EE1C4BB" w14:textId="77777777" w:rsidR="00A00EBE" w:rsidRPr="00DD671D" w:rsidRDefault="00A00EBE"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1.</w:t>
            </w:r>
          </w:p>
        </w:tc>
        <w:tc>
          <w:tcPr>
            <w:tcW w:w="2126" w:type="dxa"/>
            <w:gridSpan w:val="2"/>
            <w:tcBorders>
              <w:top w:val="single" w:sz="4" w:space="0" w:color="auto"/>
              <w:left w:val="single" w:sz="4" w:space="0" w:color="auto"/>
              <w:bottom w:val="single" w:sz="4" w:space="0" w:color="auto"/>
              <w:right w:val="single" w:sz="4" w:space="0" w:color="auto"/>
            </w:tcBorders>
          </w:tcPr>
          <w:p w14:paraId="26450AB6" w14:textId="25CEB4F7" w:rsidR="00A00EBE" w:rsidRPr="00DD671D" w:rsidRDefault="00A00EBE" w:rsidP="00B746F3">
            <w:pPr>
              <w:widowControl w:val="0"/>
              <w:shd w:val="clear" w:color="auto" w:fill="FFFFFF" w:themeFill="background1"/>
              <w:autoSpaceDE w:val="0"/>
              <w:autoSpaceDN w:val="0"/>
              <w:adjustRightInd w:val="0"/>
              <w:jc w:val="both"/>
              <w:rPr>
                <w:color w:val="000000" w:themeColor="text1"/>
              </w:rPr>
            </w:pPr>
            <w:r w:rsidRPr="00DD671D">
              <w:t xml:space="preserve">Количество мероприятий по </w:t>
            </w:r>
            <w:r w:rsidR="004948A9" w:rsidRPr="00DD671D">
              <w:t>развитию</w:t>
            </w:r>
            <w:r w:rsidRPr="00DD671D">
              <w:t xml:space="preserve"> </w:t>
            </w:r>
            <w:r w:rsidR="004948A9" w:rsidRPr="00DD671D">
              <w:t>туристического потенциала в районе</w:t>
            </w:r>
          </w:p>
        </w:tc>
        <w:tc>
          <w:tcPr>
            <w:tcW w:w="709" w:type="dxa"/>
            <w:tcBorders>
              <w:top w:val="single" w:sz="4" w:space="0" w:color="auto"/>
              <w:left w:val="single" w:sz="4" w:space="0" w:color="auto"/>
              <w:bottom w:val="single" w:sz="4" w:space="0" w:color="auto"/>
              <w:right w:val="single" w:sz="4" w:space="0" w:color="auto"/>
            </w:tcBorders>
          </w:tcPr>
          <w:p w14:paraId="7A2AFAE1" w14:textId="77777777" w:rsidR="00A00EBE" w:rsidRPr="00DD671D" w:rsidRDefault="00A00EBE" w:rsidP="00721CB4">
            <w:pPr>
              <w:widowControl w:val="0"/>
              <w:shd w:val="clear" w:color="auto" w:fill="FFFFFF" w:themeFill="background1"/>
              <w:autoSpaceDE w:val="0"/>
              <w:autoSpaceDN w:val="0"/>
              <w:adjustRightInd w:val="0"/>
              <w:rPr>
                <w:color w:val="000000" w:themeColor="text1"/>
              </w:rPr>
            </w:pPr>
          </w:p>
          <w:p w14:paraId="648EACDC" w14:textId="3F3F4AF2" w:rsidR="00A00EBE" w:rsidRPr="00DD671D" w:rsidRDefault="00A00EBE" w:rsidP="00721CB4">
            <w:pPr>
              <w:widowControl w:val="0"/>
              <w:shd w:val="clear" w:color="auto" w:fill="FFFFFF" w:themeFill="background1"/>
              <w:autoSpaceDE w:val="0"/>
              <w:autoSpaceDN w:val="0"/>
              <w:adjustRightInd w:val="0"/>
              <w:rPr>
                <w:color w:val="000000" w:themeColor="text1"/>
              </w:rPr>
            </w:pPr>
            <w:r w:rsidRPr="00DD671D">
              <w:rPr>
                <w:color w:val="000000" w:themeColor="text1"/>
              </w:rPr>
              <w:t xml:space="preserve">МП </w:t>
            </w:r>
          </w:p>
        </w:tc>
        <w:tc>
          <w:tcPr>
            <w:tcW w:w="1559" w:type="dxa"/>
            <w:tcBorders>
              <w:top w:val="single" w:sz="4" w:space="0" w:color="auto"/>
              <w:left w:val="single" w:sz="4" w:space="0" w:color="auto"/>
              <w:bottom w:val="single" w:sz="4" w:space="0" w:color="auto"/>
              <w:right w:val="single" w:sz="4" w:space="0" w:color="auto"/>
            </w:tcBorders>
          </w:tcPr>
          <w:p w14:paraId="508A625E" w14:textId="296769E5" w:rsidR="00A00EBE" w:rsidRPr="00DD671D" w:rsidRDefault="00A00EBE"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возрастание</w:t>
            </w:r>
          </w:p>
        </w:tc>
        <w:tc>
          <w:tcPr>
            <w:tcW w:w="709" w:type="dxa"/>
            <w:tcBorders>
              <w:top w:val="single" w:sz="4" w:space="0" w:color="auto"/>
              <w:left w:val="single" w:sz="4" w:space="0" w:color="auto"/>
              <w:bottom w:val="single" w:sz="4" w:space="0" w:color="auto"/>
              <w:right w:val="single" w:sz="4" w:space="0" w:color="auto"/>
            </w:tcBorders>
          </w:tcPr>
          <w:p w14:paraId="67EC7FF2" w14:textId="44BA5FF4" w:rsidR="00A00EBE" w:rsidRPr="00DD671D" w:rsidRDefault="00A00EBE" w:rsidP="00B249F7">
            <w:pPr>
              <w:widowControl w:val="0"/>
              <w:shd w:val="clear" w:color="auto" w:fill="FFFFFF" w:themeFill="background1"/>
              <w:autoSpaceDE w:val="0"/>
              <w:autoSpaceDN w:val="0"/>
              <w:adjustRightInd w:val="0"/>
              <w:jc w:val="center"/>
              <w:rPr>
                <w:color w:val="000000" w:themeColor="text1"/>
              </w:rPr>
            </w:pPr>
            <w:r w:rsidRPr="00DD671D">
              <w:rPr>
                <w:color w:val="000000" w:themeColor="text1"/>
              </w:rPr>
              <w:t>ед</w:t>
            </w:r>
            <w:r w:rsidR="00554725">
              <w:rPr>
                <w:color w:val="000000" w:themeColor="text1"/>
              </w:rPr>
              <w:t>.</w:t>
            </w:r>
          </w:p>
        </w:tc>
        <w:tc>
          <w:tcPr>
            <w:tcW w:w="851" w:type="dxa"/>
            <w:tcBorders>
              <w:top w:val="single" w:sz="4" w:space="0" w:color="auto"/>
              <w:left w:val="single" w:sz="4" w:space="0" w:color="auto"/>
              <w:bottom w:val="single" w:sz="4" w:space="0" w:color="auto"/>
              <w:right w:val="single" w:sz="4" w:space="0" w:color="auto"/>
            </w:tcBorders>
          </w:tcPr>
          <w:p w14:paraId="6B15368A" w14:textId="1528D703" w:rsidR="00A00EBE" w:rsidRPr="00DD671D" w:rsidRDefault="0079040C"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1</w:t>
            </w:r>
          </w:p>
          <w:p w14:paraId="349A9A70" w14:textId="77777777" w:rsidR="00A00EBE" w:rsidRPr="00DD671D" w:rsidRDefault="00A00EBE" w:rsidP="00B746F3">
            <w:pPr>
              <w:widowControl w:val="0"/>
              <w:shd w:val="clear" w:color="auto" w:fill="FFFFFF" w:themeFill="background1"/>
              <w:autoSpaceDE w:val="0"/>
              <w:autoSpaceDN w:val="0"/>
              <w:adjustRightInd w:val="0"/>
              <w:jc w:val="both"/>
              <w:rPr>
                <w:color w:val="000000" w:themeColor="text1"/>
              </w:rPr>
            </w:pPr>
          </w:p>
          <w:p w14:paraId="301766F6" w14:textId="77777777" w:rsidR="00A00EBE" w:rsidRPr="00DD671D" w:rsidRDefault="00A00EBE" w:rsidP="00B746F3">
            <w:pPr>
              <w:widowControl w:val="0"/>
              <w:shd w:val="clear" w:color="auto" w:fill="FFFFFF" w:themeFill="background1"/>
              <w:autoSpaceDE w:val="0"/>
              <w:autoSpaceDN w:val="0"/>
              <w:adjustRightInd w:val="0"/>
              <w:jc w:val="both"/>
              <w:rPr>
                <w:color w:val="000000" w:themeColor="text1"/>
              </w:rPr>
            </w:pPr>
          </w:p>
          <w:p w14:paraId="6B7988D4" w14:textId="77777777" w:rsidR="00A00EBE" w:rsidRPr="00DD671D" w:rsidRDefault="00A00EBE" w:rsidP="00B746F3">
            <w:pPr>
              <w:widowControl w:val="0"/>
              <w:shd w:val="clear" w:color="auto" w:fill="FFFFFF" w:themeFill="background1"/>
              <w:autoSpaceDE w:val="0"/>
              <w:autoSpaceDN w:val="0"/>
              <w:adjustRightInd w:val="0"/>
              <w:jc w:val="both"/>
              <w:rPr>
                <w:color w:val="000000" w:themeColor="text1"/>
              </w:rPr>
            </w:pPr>
          </w:p>
          <w:p w14:paraId="76F551E9" w14:textId="771D464A" w:rsidR="00A00EBE" w:rsidRPr="00DD671D" w:rsidRDefault="00A00EBE" w:rsidP="00B746F3">
            <w:pPr>
              <w:widowControl w:val="0"/>
              <w:shd w:val="clear" w:color="auto" w:fill="FFFFFF" w:themeFill="background1"/>
              <w:autoSpaceDE w:val="0"/>
              <w:autoSpaceDN w:val="0"/>
              <w:adjustRightInd w:val="0"/>
              <w:jc w:val="both"/>
              <w:rPr>
                <w:color w:val="000000" w:themeColor="text1"/>
              </w:rPr>
            </w:pPr>
          </w:p>
        </w:tc>
        <w:tc>
          <w:tcPr>
            <w:tcW w:w="708" w:type="dxa"/>
            <w:tcBorders>
              <w:top w:val="single" w:sz="4" w:space="0" w:color="auto"/>
              <w:left w:val="single" w:sz="4" w:space="0" w:color="auto"/>
              <w:bottom w:val="single" w:sz="4" w:space="0" w:color="auto"/>
              <w:right w:val="single" w:sz="4" w:space="0" w:color="auto"/>
            </w:tcBorders>
          </w:tcPr>
          <w:p w14:paraId="3C54402C" w14:textId="7438C257" w:rsidR="00A00EBE" w:rsidRPr="00DD671D" w:rsidRDefault="0079040C"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1</w:t>
            </w:r>
          </w:p>
        </w:tc>
        <w:tc>
          <w:tcPr>
            <w:tcW w:w="709" w:type="dxa"/>
            <w:tcBorders>
              <w:top w:val="single" w:sz="4" w:space="0" w:color="auto"/>
              <w:left w:val="single" w:sz="4" w:space="0" w:color="auto"/>
              <w:bottom w:val="single" w:sz="4" w:space="0" w:color="auto"/>
              <w:right w:val="single" w:sz="4" w:space="0" w:color="auto"/>
            </w:tcBorders>
            <w:vAlign w:val="center"/>
          </w:tcPr>
          <w:p w14:paraId="6E13FC30" w14:textId="079ECDB8" w:rsidR="008548BA" w:rsidRDefault="0079040C"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1</w:t>
            </w:r>
          </w:p>
          <w:p w14:paraId="3614E38E"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44C59206"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40F4F054"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7246C41D" w14:textId="1FDE7630" w:rsidR="00B249F7" w:rsidRDefault="00B249F7" w:rsidP="00B746F3">
            <w:pPr>
              <w:widowControl w:val="0"/>
              <w:shd w:val="clear" w:color="auto" w:fill="FFFFFF" w:themeFill="background1"/>
              <w:autoSpaceDE w:val="0"/>
              <w:autoSpaceDN w:val="0"/>
              <w:adjustRightInd w:val="0"/>
              <w:jc w:val="both"/>
              <w:rPr>
                <w:color w:val="000000" w:themeColor="text1"/>
              </w:rPr>
            </w:pPr>
          </w:p>
          <w:p w14:paraId="3468C769" w14:textId="32B6D4EC" w:rsidR="00B249F7" w:rsidRDefault="00B249F7" w:rsidP="00B746F3">
            <w:pPr>
              <w:widowControl w:val="0"/>
              <w:shd w:val="clear" w:color="auto" w:fill="FFFFFF" w:themeFill="background1"/>
              <w:autoSpaceDE w:val="0"/>
              <w:autoSpaceDN w:val="0"/>
              <w:adjustRightInd w:val="0"/>
              <w:jc w:val="both"/>
              <w:rPr>
                <w:color w:val="000000" w:themeColor="text1"/>
              </w:rPr>
            </w:pPr>
          </w:p>
          <w:p w14:paraId="2B132A0B" w14:textId="1940A657" w:rsidR="00B249F7" w:rsidRDefault="00B249F7" w:rsidP="00B746F3">
            <w:pPr>
              <w:widowControl w:val="0"/>
              <w:shd w:val="clear" w:color="auto" w:fill="FFFFFF" w:themeFill="background1"/>
              <w:autoSpaceDE w:val="0"/>
              <w:autoSpaceDN w:val="0"/>
              <w:adjustRightInd w:val="0"/>
              <w:jc w:val="both"/>
              <w:rPr>
                <w:color w:val="000000" w:themeColor="text1"/>
              </w:rPr>
            </w:pPr>
          </w:p>
          <w:p w14:paraId="603A0FE0" w14:textId="2E7FEE06" w:rsidR="00B249F7" w:rsidRDefault="00B249F7" w:rsidP="00B746F3">
            <w:pPr>
              <w:widowControl w:val="0"/>
              <w:shd w:val="clear" w:color="auto" w:fill="FFFFFF" w:themeFill="background1"/>
              <w:autoSpaceDE w:val="0"/>
              <w:autoSpaceDN w:val="0"/>
              <w:adjustRightInd w:val="0"/>
              <w:jc w:val="both"/>
              <w:rPr>
                <w:color w:val="000000" w:themeColor="text1"/>
              </w:rPr>
            </w:pPr>
          </w:p>
          <w:p w14:paraId="23C30B39"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64A8FE8F"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5DE512F4"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1BA84E2C"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78DE5EF5"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124620D4"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12CF0B0F"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000D16AC"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4DB3F260"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072E9A73" w14:textId="112B85AD" w:rsidR="00B249F7" w:rsidRPr="00DD671D" w:rsidRDefault="00B249F7" w:rsidP="00B746F3">
            <w:pPr>
              <w:widowControl w:val="0"/>
              <w:shd w:val="clear" w:color="auto" w:fill="FFFFFF" w:themeFill="background1"/>
              <w:autoSpaceDE w:val="0"/>
              <w:autoSpaceDN w:val="0"/>
              <w:adjustRightInd w:val="0"/>
              <w:jc w:val="both"/>
              <w:rPr>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14:paraId="6719F8EC" w14:textId="77777777" w:rsidR="008548BA" w:rsidRDefault="0079040C"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1</w:t>
            </w:r>
          </w:p>
          <w:p w14:paraId="750DCB64"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269B0B43"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51E0E6DC"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4C82FE1B"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3EDF775F"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18E6CDFE"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6DBD0528"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3302BAE0"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3175C4C1"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2D965088"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58A0A5D3"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621D7502"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793F929E"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75DBC317"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25123591"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2AAE58D5"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21E7E5AD" w14:textId="469DB179" w:rsidR="00B249F7" w:rsidRPr="00DD671D" w:rsidRDefault="00B249F7" w:rsidP="00B746F3">
            <w:pPr>
              <w:widowControl w:val="0"/>
              <w:shd w:val="clear" w:color="auto" w:fill="FFFFFF" w:themeFill="background1"/>
              <w:autoSpaceDE w:val="0"/>
              <w:autoSpaceDN w:val="0"/>
              <w:adjustRightInd w:val="0"/>
              <w:jc w:val="both"/>
              <w:rPr>
                <w:color w:val="000000" w:themeColor="text1"/>
              </w:rPr>
            </w:pPr>
          </w:p>
        </w:tc>
        <w:tc>
          <w:tcPr>
            <w:tcW w:w="709" w:type="dxa"/>
            <w:tcBorders>
              <w:top w:val="single" w:sz="4" w:space="0" w:color="auto"/>
              <w:left w:val="single" w:sz="4" w:space="0" w:color="auto"/>
              <w:bottom w:val="single" w:sz="4" w:space="0" w:color="auto"/>
              <w:right w:val="single" w:sz="4" w:space="0" w:color="auto"/>
            </w:tcBorders>
            <w:vAlign w:val="center"/>
          </w:tcPr>
          <w:p w14:paraId="7F7AD5A5" w14:textId="4D089529" w:rsidR="008548BA" w:rsidRDefault="0079040C"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1</w:t>
            </w:r>
          </w:p>
          <w:p w14:paraId="31FA0916"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6144ED25"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44DD93A9" w14:textId="77777777" w:rsidR="00554725" w:rsidRDefault="00554725" w:rsidP="00B746F3">
            <w:pPr>
              <w:widowControl w:val="0"/>
              <w:shd w:val="clear" w:color="auto" w:fill="FFFFFF" w:themeFill="background1"/>
              <w:autoSpaceDE w:val="0"/>
              <w:autoSpaceDN w:val="0"/>
              <w:adjustRightInd w:val="0"/>
              <w:jc w:val="both"/>
              <w:rPr>
                <w:color w:val="000000" w:themeColor="text1"/>
              </w:rPr>
            </w:pPr>
          </w:p>
          <w:p w14:paraId="5D4F1ED5" w14:textId="3F5EC285" w:rsidR="00B249F7" w:rsidRDefault="00B249F7" w:rsidP="00B746F3">
            <w:pPr>
              <w:widowControl w:val="0"/>
              <w:shd w:val="clear" w:color="auto" w:fill="FFFFFF" w:themeFill="background1"/>
              <w:autoSpaceDE w:val="0"/>
              <w:autoSpaceDN w:val="0"/>
              <w:adjustRightInd w:val="0"/>
              <w:jc w:val="both"/>
              <w:rPr>
                <w:color w:val="000000" w:themeColor="text1"/>
              </w:rPr>
            </w:pPr>
          </w:p>
          <w:p w14:paraId="31594CCC" w14:textId="49E3F7D7" w:rsidR="00B249F7" w:rsidRDefault="00B249F7" w:rsidP="00B746F3">
            <w:pPr>
              <w:widowControl w:val="0"/>
              <w:shd w:val="clear" w:color="auto" w:fill="FFFFFF" w:themeFill="background1"/>
              <w:autoSpaceDE w:val="0"/>
              <w:autoSpaceDN w:val="0"/>
              <w:adjustRightInd w:val="0"/>
              <w:jc w:val="both"/>
              <w:rPr>
                <w:color w:val="000000" w:themeColor="text1"/>
              </w:rPr>
            </w:pPr>
          </w:p>
          <w:p w14:paraId="49A7C2C1" w14:textId="43E7432D" w:rsidR="00B249F7" w:rsidRDefault="00B249F7" w:rsidP="00B746F3">
            <w:pPr>
              <w:widowControl w:val="0"/>
              <w:shd w:val="clear" w:color="auto" w:fill="FFFFFF" w:themeFill="background1"/>
              <w:autoSpaceDE w:val="0"/>
              <w:autoSpaceDN w:val="0"/>
              <w:adjustRightInd w:val="0"/>
              <w:jc w:val="both"/>
              <w:rPr>
                <w:color w:val="000000" w:themeColor="text1"/>
              </w:rPr>
            </w:pPr>
          </w:p>
          <w:p w14:paraId="1A08DFC1" w14:textId="617CB0C0" w:rsidR="00B249F7" w:rsidRDefault="00B249F7" w:rsidP="00B746F3">
            <w:pPr>
              <w:widowControl w:val="0"/>
              <w:shd w:val="clear" w:color="auto" w:fill="FFFFFF" w:themeFill="background1"/>
              <w:autoSpaceDE w:val="0"/>
              <w:autoSpaceDN w:val="0"/>
              <w:adjustRightInd w:val="0"/>
              <w:jc w:val="both"/>
              <w:rPr>
                <w:color w:val="000000" w:themeColor="text1"/>
              </w:rPr>
            </w:pPr>
          </w:p>
          <w:p w14:paraId="07959417" w14:textId="105EDDC5" w:rsidR="00B249F7" w:rsidRDefault="00B249F7" w:rsidP="00B746F3">
            <w:pPr>
              <w:widowControl w:val="0"/>
              <w:shd w:val="clear" w:color="auto" w:fill="FFFFFF" w:themeFill="background1"/>
              <w:autoSpaceDE w:val="0"/>
              <w:autoSpaceDN w:val="0"/>
              <w:adjustRightInd w:val="0"/>
              <w:jc w:val="both"/>
              <w:rPr>
                <w:color w:val="000000" w:themeColor="text1"/>
              </w:rPr>
            </w:pPr>
          </w:p>
          <w:p w14:paraId="226E96E0"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41DEBA28"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28E53F51"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02ADDFBC"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656C7EC5"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0658F8B3"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097DAA99"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533DCF29" w14:textId="77777777" w:rsidR="00B249F7" w:rsidRDefault="00B249F7" w:rsidP="00B746F3">
            <w:pPr>
              <w:widowControl w:val="0"/>
              <w:shd w:val="clear" w:color="auto" w:fill="FFFFFF" w:themeFill="background1"/>
              <w:autoSpaceDE w:val="0"/>
              <w:autoSpaceDN w:val="0"/>
              <w:adjustRightInd w:val="0"/>
              <w:jc w:val="both"/>
              <w:rPr>
                <w:color w:val="000000" w:themeColor="text1"/>
              </w:rPr>
            </w:pPr>
          </w:p>
          <w:p w14:paraId="5862E4A7" w14:textId="35067185" w:rsidR="00B249F7" w:rsidRPr="00DD671D" w:rsidRDefault="00B249F7" w:rsidP="00B746F3">
            <w:pPr>
              <w:widowControl w:val="0"/>
              <w:shd w:val="clear" w:color="auto" w:fill="FFFFFF" w:themeFill="background1"/>
              <w:autoSpaceDE w:val="0"/>
              <w:autoSpaceDN w:val="0"/>
              <w:adjustRightInd w:val="0"/>
              <w:jc w:val="both"/>
              <w:rPr>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04285491" w14:textId="05413B8E" w:rsidR="008548BA" w:rsidRPr="00DD671D" w:rsidRDefault="0079040C" w:rsidP="00B249F7">
            <w:pPr>
              <w:widowControl w:val="0"/>
              <w:shd w:val="clear" w:color="auto" w:fill="FFFFFF" w:themeFill="background1"/>
              <w:autoSpaceDE w:val="0"/>
              <w:autoSpaceDN w:val="0"/>
              <w:adjustRightInd w:val="0"/>
              <w:jc w:val="both"/>
              <w:rPr>
                <w:color w:val="000000" w:themeColor="text1"/>
              </w:rPr>
            </w:pPr>
            <w:r w:rsidRPr="00DD671D">
              <w:rPr>
                <w:color w:val="000000" w:themeColor="text1"/>
              </w:rPr>
              <w:t>1</w:t>
            </w:r>
          </w:p>
        </w:tc>
        <w:tc>
          <w:tcPr>
            <w:tcW w:w="709" w:type="dxa"/>
            <w:tcBorders>
              <w:top w:val="single" w:sz="4" w:space="0" w:color="auto"/>
              <w:left w:val="single" w:sz="4" w:space="0" w:color="auto"/>
              <w:bottom w:val="single" w:sz="4" w:space="0" w:color="auto"/>
              <w:right w:val="single" w:sz="4" w:space="0" w:color="auto"/>
            </w:tcBorders>
          </w:tcPr>
          <w:p w14:paraId="31B6A0BB" w14:textId="32965A07" w:rsidR="00A00EBE" w:rsidRPr="00DD671D" w:rsidRDefault="00B249F7" w:rsidP="00B746F3">
            <w:pPr>
              <w:widowControl w:val="0"/>
              <w:shd w:val="clear" w:color="auto" w:fill="FFFFFF" w:themeFill="background1"/>
              <w:autoSpaceDE w:val="0"/>
              <w:autoSpaceDN w:val="0"/>
              <w:adjustRightInd w:val="0"/>
              <w:jc w:val="both"/>
              <w:rPr>
                <w:color w:val="000000" w:themeColor="text1"/>
              </w:rPr>
            </w:pPr>
            <w:r>
              <w:rPr>
                <w:color w:val="000000" w:themeColor="text1"/>
              </w:rPr>
              <w:t>1</w:t>
            </w:r>
          </w:p>
        </w:tc>
        <w:tc>
          <w:tcPr>
            <w:tcW w:w="1276" w:type="dxa"/>
            <w:tcBorders>
              <w:top w:val="single" w:sz="4" w:space="0" w:color="auto"/>
              <w:left w:val="single" w:sz="4" w:space="0" w:color="auto"/>
              <w:bottom w:val="single" w:sz="4" w:space="0" w:color="auto"/>
              <w:right w:val="single" w:sz="4" w:space="0" w:color="auto"/>
            </w:tcBorders>
            <w:vAlign w:val="center"/>
          </w:tcPr>
          <w:p w14:paraId="5033026F" w14:textId="46BA4814" w:rsidR="00A00EBE" w:rsidRPr="00DD671D" w:rsidRDefault="00A00EBE" w:rsidP="00CC3B7E">
            <w:pPr>
              <w:widowControl w:val="0"/>
              <w:shd w:val="clear" w:color="auto" w:fill="FFFFFF" w:themeFill="background1"/>
              <w:autoSpaceDE w:val="0"/>
              <w:autoSpaceDN w:val="0"/>
              <w:adjustRightInd w:val="0"/>
              <w:jc w:val="both"/>
              <w:rPr>
                <w:color w:val="000000" w:themeColor="text1"/>
              </w:rPr>
            </w:pPr>
            <w:r w:rsidRPr="00DD671D">
              <w:rPr>
                <w:color w:val="000000" w:themeColor="text1"/>
              </w:rPr>
              <w:t>Постановление Правительства Челябинской области</w:t>
            </w:r>
          </w:p>
          <w:p w14:paraId="1DA180CD" w14:textId="77777777" w:rsidR="00B249F7" w:rsidRDefault="00A00EBE" w:rsidP="00CC3B7E">
            <w:pPr>
              <w:widowControl w:val="0"/>
              <w:shd w:val="clear" w:color="auto" w:fill="FFFFFF" w:themeFill="background1"/>
              <w:autoSpaceDE w:val="0"/>
              <w:autoSpaceDN w:val="0"/>
              <w:adjustRightInd w:val="0"/>
              <w:jc w:val="both"/>
              <w:rPr>
                <w:color w:val="000000" w:themeColor="text1"/>
              </w:rPr>
            </w:pPr>
            <w:r w:rsidRPr="00DD671D">
              <w:rPr>
                <w:color w:val="000000" w:themeColor="text1"/>
              </w:rPr>
              <w:t>от 30 декабря 2022 года № 809-П</w:t>
            </w:r>
          </w:p>
          <w:p w14:paraId="60DEC7A5" w14:textId="57D6F4DD" w:rsidR="00A00EBE" w:rsidRDefault="008548BA" w:rsidP="00CC3B7E">
            <w:pPr>
              <w:widowControl w:val="0"/>
              <w:shd w:val="clear" w:color="auto" w:fill="FFFFFF" w:themeFill="background1"/>
              <w:autoSpaceDE w:val="0"/>
              <w:autoSpaceDN w:val="0"/>
              <w:adjustRightInd w:val="0"/>
              <w:jc w:val="both"/>
            </w:pPr>
            <w:r w:rsidRPr="00DD671D">
              <w:rPr>
                <w:color w:val="000000" w:themeColor="text1"/>
              </w:rPr>
              <w:t>(</w:t>
            </w:r>
            <w:r w:rsidRPr="00DD671D">
              <w:t>в редакции от 29.06.2023 г.)</w:t>
            </w:r>
          </w:p>
          <w:p w14:paraId="2E8612BD" w14:textId="77777777" w:rsidR="00554725" w:rsidRDefault="00554725" w:rsidP="00CC3B7E">
            <w:pPr>
              <w:widowControl w:val="0"/>
              <w:shd w:val="clear" w:color="auto" w:fill="FFFFFF" w:themeFill="background1"/>
              <w:autoSpaceDE w:val="0"/>
              <w:autoSpaceDN w:val="0"/>
              <w:adjustRightInd w:val="0"/>
              <w:jc w:val="both"/>
            </w:pPr>
          </w:p>
          <w:p w14:paraId="06B7F7D7" w14:textId="77777777" w:rsidR="00554725" w:rsidRDefault="00554725" w:rsidP="00CC3B7E">
            <w:pPr>
              <w:widowControl w:val="0"/>
              <w:shd w:val="clear" w:color="auto" w:fill="FFFFFF" w:themeFill="background1"/>
              <w:autoSpaceDE w:val="0"/>
              <w:autoSpaceDN w:val="0"/>
              <w:adjustRightInd w:val="0"/>
              <w:jc w:val="both"/>
            </w:pPr>
          </w:p>
          <w:p w14:paraId="048D260A" w14:textId="77777777" w:rsidR="00554725" w:rsidRPr="00DD671D" w:rsidRDefault="00554725" w:rsidP="00CC3B7E">
            <w:pPr>
              <w:widowControl w:val="0"/>
              <w:shd w:val="clear" w:color="auto" w:fill="FFFFFF" w:themeFill="background1"/>
              <w:autoSpaceDE w:val="0"/>
              <w:autoSpaceDN w:val="0"/>
              <w:adjustRightInd w:val="0"/>
              <w:jc w:val="both"/>
              <w:rPr>
                <w:color w:val="000000" w:themeColor="text1"/>
              </w:rPr>
            </w:pPr>
          </w:p>
          <w:p w14:paraId="64EACD75" w14:textId="0FB3BE5B" w:rsidR="00A00EBE" w:rsidRPr="00DD671D" w:rsidRDefault="00A00EBE" w:rsidP="00CC3B7E">
            <w:pPr>
              <w:widowControl w:val="0"/>
              <w:shd w:val="clear" w:color="auto" w:fill="FFFFFF" w:themeFill="background1"/>
              <w:autoSpaceDE w:val="0"/>
              <w:autoSpaceDN w:val="0"/>
              <w:adjustRightInd w:val="0"/>
              <w:jc w:val="both"/>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1ED8E5D6" w14:textId="33A4728D" w:rsidR="00A00EBE" w:rsidRPr="00DD671D" w:rsidRDefault="00A00EBE"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Экономический отдел администрации Еткульского муниципального района</w:t>
            </w:r>
          </w:p>
        </w:tc>
        <w:tc>
          <w:tcPr>
            <w:tcW w:w="1276" w:type="dxa"/>
            <w:tcBorders>
              <w:top w:val="single" w:sz="4" w:space="0" w:color="auto"/>
              <w:left w:val="single" w:sz="4" w:space="0" w:color="auto"/>
              <w:bottom w:val="single" w:sz="4" w:space="0" w:color="auto"/>
            </w:tcBorders>
          </w:tcPr>
          <w:p w14:paraId="01F5FE8A" w14:textId="67D468C4" w:rsidR="00A00EBE" w:rsidRPr="00DD671D" w:rsidRDefault="00A00EBE" w:rsidP="005C241C">
            <w:pPr>
              <w:widowControl w:val="0"/>
              <w:shd w:val="clear" w:color="auto" w:fill="FFFFFF" w:themeFill="background1"/>
              <w:autoSpaceDE w:val="0"/>
              <w:autoSpaceDN w:val="0"/>
              <w:adjustRightInd w:val="0"/>
              <w:jc w:val="both"/>
              <w:rPr>
                <w:color w:val="000000" w:themeColor="text1"/>
              </w:rPr>
            </w:pPr>
            <w:r w:rsidRPr="00DD671D">
              <w:rPr>
                <w:color w:val="000000" w:themeColor="text1"/>
              </w:rPr>
              <w:t>Показатель характеризует уровень организации взаимодействия в области развития туризма</w:t>
            </w:r>
          </w:p>
        </w:tc>
      </w:tr>
      <w:tr w:rsidR="0062574C" w:rsidRPr="00DD671D" w14:paraId="17398895" w14:textId="77777777" w:rsidTr="003963AE">
        <w:trPr>
          <w:trHeight w:val="3598"/>
        </w:trPr>
        <w:tc>
          <w:tcPr>
            <w:tcW w:w="596" w:type="dxa"/>
            <w:tcBorders>
              <w:top w:val="single" w:sz="4" w:space="0" w:color="auto"/>
              <w:right w:val="single" w:sz="4" w:space="0" w:color="auto"/>
            </w:tcBorders>
          </w:tcPr>
          <w:p w14:paraId="0C390063" w14:textId="15398975" w:rsidR="0062574C" w:rsidRPr="00DD671D" w:rsidRDefault="0062574C" w:rsidP="00B746F3">
            <w:pPr>
              <w:widowControl w:val="0"/>
              <w:shd w:val="clear" w:color="auto" w:fill="FFFFFF" w:themeFill="background1"/>
              <w:autoSpaceDE w:val="0"/>
              <w:autoSpaceDN w:val="0"/>
              <w:adjustRightInd w:val="0"/>
              <w:jc w:val="center"/>
              <w:rPr>
                <w:color w:val="000000" w:themeColor="text1"/>
              </w:rPr>
            </w:pPr>
            <w:r>
              <w:rPr>
                <w:color w:val="000000" w:themeColor="text1"/>
              </w:rPr>
              <w:lastRenderedPageBreak/>
              <w:t>2</w:t>
            </w:r>
          </w:p>
        </w:tc>
        <w:tc>
          <w:tcPr>
            <w:tcW w:w="2126" w:type="dxa"/>
            <w:gridSpan w:val="2"/>
            <w:tcBorders>
              <w:top w:val="single" w:sz="4" w:space="0" w:color="auto"/>
              <w:left w:val="single" w:sz="4" w:space="0" w:color="auto"/>
              <w:right w:val="single" w:sz="4" w:space="0" w:color="auto"/>
            </w:tcBorders>
          </w:tcPr>
          <w:p w14:paraId="739B678F" w14:textId="77777777" w:rsidR="00AC4D36" w:rsidRDefault="00AC4D36" w:rsidP="00AC4D36">
            <w:pPr>
              <w:widowControl w:val="0"/>
              <w:shd w:val="clear" w:color="auto" w:fill="FFFFFF" w:themeFill="background1"/>
              <w:autoSpaceDE w:val="0"/>
              <w:autoSpaceDN w:val="0"/>
              <w:adjustRightInd w:val="0"/>
              <w:jc w:val="both"/>
            </w:pPr>
            <w:r w:rsidRPr="005125A3">
              <w:t>Количество информационных материалов на официальном сайте администрации района о туристической деятельности Еткульского муниципального района</w:t>
            </w:r>
          </w:p>
          <w:p w14:paraId="01D082DA" w14:textId="77777777" w:rsidR="0062574C" w:rsidRPr="00DD671D" w:rsidRDefault="0062574C" w:rsidP="00B746F3">
            <w:pPr>
              <w:widowControl w:val="0"/>
              <w:shd w:val="clear" w:color="auto" w:fill="FFFFFF" w:themeFill="background1"/>
              <w:autoSpaceDE w:val="0"/>
              <w:autoSpaceDN w:val="0"/>
              <w:adjustRightInd w:val="0"/>
              <w:jc w:val="both"/>
            </w:pPr>
          </w:p>
        </w:tc>
        <w:tc>
          <w:tcPr>
            <w:tcW w:w="709" w:type="dxa"/>
            <w:tcBorders>
              <w:top w:val="single" w:sz="4" w:space="0" w:color="auto"/>
              <w:left w:val="single" w:sz="4" w:space="0" w:color="auto"/>
              <w:right w:val="single" w:sz="4" w:space="0" w:color="auto"/>
            </w:tcBorders>
          </w:tcPr>
          <w:p w14:paraId="3738911B" w14:textId="7EC135B8" w:rsidR="0062574C" w:rsidRPr="00DD671D" w:rsidRDefault="00AC4D36" w:rsidP="00721CB4">
            <w:pPr>
              <w:widowControl w:val="0"/>
              <w:shd w:val="clear" w:color="auto" w:fill="FFFFFF" w:themeFill="background1"/>
              <w:autoSpaceDE w:val="0"/>
              <w:autoSpaceDN w:val="0"/>
              <w:adjustRightInd w:val="0"/>
              <w:rPr>
                <w:color w:val="000000" w:themeColor="text1"/>
              </w:rPr>
            </w:pPr>
            <w:r w:rsidRPr="00DD671D">
              <w:rPr>
                <w:color w:val="000000" w:themeColor="text1"/>
              </w:rPr>
              <w:t>МП</w:t>
            </w:r>
          </w:p>
        </w:tc>
        <w:tc>
          <w:tcPr>
            <w:tcW w:w="1559" w:type="dxa"/>
            <w:tcBorders>
              <w:top w:val="single" w:sz="4" w:space="0" w:color="auto"/>
              <w:left w:val="single" w:sz="4" w:space="0" w:color="auto"/>
              <w:right w:val="single" w:sz="4" w:space="0" w:color="auto"/>
            </w:tcBorders>
          </w:tcPr>
          <w:p w14:paraId="10237D39" w14:textId="6ABE2D15" w:rsidR="0062574C" w:rsidRPr="00DD671D" w:rsidRDefault="00AC4D36"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возрастание</w:t>
            </w:r>
          </w:p>
        </w:tc>
        <w:tc>
          <w:tcPr>
            <w:tcW w:w="709" w:type="dxa"/>
            <w:tcBorders>
              <w:top w:val="single" w:sz="4" w:space="0" w:color="auto"/>
              <w:left w:val="single" w:sz="4" w:space="0" w:color="auto"/>
              <w:right w:val="single" w:sz="4" w:space="0" w:color="auto"/>
            </w:tcBorders>
          </w:tcPr>
          <w:p w14:paraId="3C87B7F8" w14:textId="0BF7BCEB" w:rsidR="0062574C" w:rsidRPr="00DD671D" w:rsidRDefault="00AC4D36" w:rsidP="00B249F7">
            <w:pPr>
              <w:widowControl w:val="0"/>
              <w:shd w:val="clear" w:color="auto" w:fill="FFFFFF" w:themeFill="background1"/>
              <w:autoSpaceDE w:val="0"/>
              <w:autoSpaceDN w:val="0"/>
              <w:adjustRightInd w:val="0"/>
              <w:jc w:val="center"/>
              <w:rPr>
                <w:color w:val="000000" w:themeColor="text1"/>
              </w:rPr>
            </w:pPr>
            <w:r w:rsidRPr="00DD671D">
              <w:rPr>
                <w:color w:val="000000" w:themeColor="text1"/>
              </w:rPr>
              <w:t>ед</w:t>
            </w:r>
            <w:r w:rsidR="00554725">
              <w:rPr>
                <w:color w:val="000000" w:themeColor="text1"/>
              </w:rPr>
              <w:t>.</w:t>
            </w:r>
          </w:p>
        </w:tc>
        <w:tc>
          <w:tcPr>
            <w:tcW w:w="851" w:type="dxa"/>
            <w:tcBorders>
              <w:top w:val="single" w:sz="4" w:space="0" w:color="auto"/>
              <w:left w:val="single" w:sz="4" w:space="0" w:color="auto"/>
              <w:right w:val="single" w:sz="4" w:space="0" w:color="auto"/>
            </w:tcBorders>
          </w:tcPr>
          <w:p w14:paraId="3DA96AC7" w14:textId="1A1329BA" w:rsidR="0062574C" w:rsidRPr="00DD671D" w:rsidRDefault="00AC4D36" w:rsidP="00B746F3">
            <w:pPr>
              <w:widowControl w:val="0"/>
              <w:shd w:val="clear" w:color="auto" w:fill="FFFFFF" w:themeFill="background1"/>
              <w:autoSpaceDE w:val="0"/>
              <w:autoSpaceDN w:val="0"/>
              <w:adjustRightInd w:val="0"/>
              <w:jc w:val="both"/>
              <w:rPr>
                <w:color w:val="000000" w:themeColor="text1"/>
              </w:rPr>
            </w:pPr>
            <w:r>
              <w:rPr>
                <w:color w:val="000000" w:themeColor="text1"/>
              </w:rPr>
              <w:t>1</w:t>
            </w:r>
          </w:p>
        </w:tc>
        <w:tc>
          <w:tcPr>
            <w:tcW w:w="708" w:type="dxa"/>
            <w:tcBorders>
              <w:top w:val="single" w:sz="4" w:space="0" w:color="auto"/>
              <w:left w:val="single" w:sz="4" w:space="0" w:color="auto"/>
              <w:right w:val="single" w:sz="4" w:space="0" w:color="auto"/>
            </w:tcBorders>
          </w:tcPr>
          <w:p w14:paraId="27722B49" w14:textId="6C3490B2" w:rsidR="0062574C" w:rsidRPr="00DD671D" w:rsidRDefault="00AC4D36" w:rsidP="00B746F3">
            <w:pPr>
              <w:widowControl w:val="0"/>
              <w:shd w:val="clear" w:color="auto" w:fill="FFFFFF" w:themeFill="background1"/>
              <w:autoSpaceDE w:val="0"/>
              <w:autoSpaceDN w:val="0"/>
              <w:adjustRightInd w:val="0"/>
              <w:jc w:val="both"/>
              <w:rPr>
                <w:color w:val="000000" w:themeColor="text1"/>
              </w:rPr>
            </w:pPr>
            <w:r>
              <w:rPr>
                <w:color w:val="000000" w:themeColor="text1"/>
              </w:rPr>
              <w:t>1</w:t>
            </w:r>
          </w:p>
        </w:tc>
        <w:tc>
          <w:tcPr>
            <w:tcW w:w="709" w:type="dxa"/>
            <w:tcBorders>
              <w:top w:val="single" w:sz="4" w:space="0" w:color="auto"/>
              <w:left w:val="single" w:sz="4" w:space="0" w:color="auto"/>
              <w:right w:val="single" w:sz="4" w:space="0" w:color="auto"/>
            </w:tcBorders>
            <w:vAlign w:val="center"/>
          </w:tcPr>
          <w:p w14:paraId="20D555AC" w14:textId="77777777" w:rsidR="0062574C" w:rsidRDefault="00AC4D36" w:rsidP="00B746F3">
            <w:pPr>
              <w:widowControl w:val="0"/>
              <w:shd w:val="clear" w:color="auto" w:fill="FFFFFF" w:themeFill="background1"/>
              <w:autoSpaceDE w:val="0"/>
              <w:autoSpaceDN w:val="0"/>
              <w:adjustRightInd w:val="0"/>
              <w:jc w:val="both"/>
              <w:rPr>
                <w:color w:val="000000" w:themeColor="text1"/>
              </w:rPr>
            </w:pPr>
            <w:r>
              <w:rPr>
                <w:color w:val="000000" w:themeColor="text1"/>
              </w:rPr>
              <w:t>1</w:t>
            </w:r>
          </w:p>
          <w:p w14:paraId="610BF968"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00EBAE5F"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7F363E39"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55F7F414"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4B5E829"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3C14B27E"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C173537"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21C10929"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7CADC3D6"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5772671A"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7927F97"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1F364F0" w14:textId="379FEB7C" w:rsidR="00AC4D36" w:rsidRPr="00DD671D" w:rsidRDefault="00AC4D36" w:rsidP="00B746F3">
            <w:pPr>
              <w:widowControl w:val="0"/>
              <w:shd w:val="clear" w:color="auto" w:fill="FFFFFF" w:themeFill="background1"/>
              <w:autoSpaceDE w:val="0"/>
              <w:autoSpaceDN w:val="0"/>
              <w:adjustRightInd w:val="0"/>
              <w:jc w:val="both"/>
              <w:rPr>
                <w:color w:val="000000" w:themeColor="text1"/>
              </w:rPr>
            </w:pPr>
          </w:p>
        </w:tc>
        <w:tc>
          <w:tcPr>
            <w:tcW w:w="709" w:type="dxa"/>
            <w:tcBorders>
              <w:top w:val="single" w:sz="4" w:space="0" w:color="auto"/>
              <w:left w:val="single" w:sz="4" w:space="0" w:color="auto"/>
              <w:right w:val="single" w:sz="4" w:space="0" w:color="auto"/>
            </w:tcBorders>
            <w:vAlign w:val="center"/>
          </w:tcPr>
          <w:p w14:paraId="1CD53900" w14:textId="77777777" w:rsidR="0062574C" w:rsidRDefault="00AC4D36" w:rsidP="00B746F3">
            <w:pPr>
              <w:widowControl w:val="0"/>
              <w:shd w:val="clear" w:color="auto" w:fill="FFFFFF" w:themeFill="background1"/>
              <w:autoSpaceDE w:val="0"/>
              <w:autoSpaceDN w:val="0"/>
              <w:adjustRightInd w:val="0"/>
              <w:jc w:val="both"/>
              <w:rPr>
                <w:color w:val="000000" w:themeColor="text1"/>
              </w:rPr>
            </w:pPr>
            <w:r>
              <w:rPr>
                <w:color w:val="000000" w:themeColor="text1"/>
              </w:rPr>
              <w:t>1</w:t>
            </w:r>
          </w:p>
          <w:p w14:paraId="7950C068"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4EDF8D0E"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911935E"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1CA2ED3A"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37760C17"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02AAEE24"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7BCB13C8"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291275A6"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3C89A8E1"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76E2064"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7AFC6AEB"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517427B9" w14:textId="0D19C067" w:rsidR="00AC4D36" w:rsidRPr="00DD671D" w:rsidRDefault="00AC4D36" w:rsidP="00B746F3">
            <w:pPr>
              <w:widowControl w:val="0"/>
              <w:shd w:val="clear" w:color="auto" w:fill="FFFFFF" w:themeFill="background1"/>
              <w:autoSpaceDE w:val="0"/>
              <w:autoSpaceDN w:val="0"/>
              <w:adjustRightInd w:val="0"/>
              <w:jc w:val="both"/>
              <w:rPr>
                <w:color w:val="000000" w:themeColor="text1"/>
              </w:rPr>
            </w:pPr>
          </w:p>
        </w:tc>
        <w:tc>
          <w:tcPr>
            <w:tcW w:w="709" w:type="dxa"/>
            <w:tcBorders>
              <w:top w:val="single" w:sz="4" w:space="0" w:color="auto"/>
              <w:left w:val="single" w:sz="4" w:space="0" w:color="auto"/>
              <w:right w:val="single" w:sz="4" w:space="0" w:color="auto"/>
            </w:tcBorders>
            <w:vAlign w:val="center"/>
          </w:tcPr>
          <w:p w14:paraId="53990FBA" w14:textId="77777777" w:rsidR="0062574C" w:rsidRDefault="00AC4D36" w:rsidP="00B746F3">
            <w:pPr>
              <w:widowControl w:val="0"/>
              <w:shd w:val="clear" w:color="auto" w:fill="FFFFFF" w:themeFill="background1"/>
              <w:autoSpaceDE w:val="0"/>
              <w:autoSpaceDN w:val="0"/>
              <w:adjustRightInd w:val="0"/>
              <w:jc w:val="both"/>
              <w:rPr>
                <w:color w:val="000000" w:themeColor="text1"/>
              </w:rPr>
            </w:pPr>
            <w:r>
              <w:rPr>
                <w:color w:val="000000" w:themeColor="text1"/>
              </w:rPr>
              <w:t>1</w:t>
            </w:r>
          </w:p>
          <w:p w14:paraId="57785702"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50F42CF8"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10FA85C2"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31AA52DD"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37D0A332"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DEFF34F"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6FCC1B7"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6D05C4CE"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14B7D3EE"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151335AD"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7BA0A198" w14:textId="77777777" w:rsidR="00AC4D36" w:rsidRDefault="00AC4D36" w:rsidP="00B746F3">
            <w:pPr>
              <w:widowControl w:val="0"/>
              <w:shd w:val="clear" w:color="auto" w:fill="FFFFFF" w:themeFill="background1"/>
              <w:autoSpaceDE w:val="0"/>
              <w:autoSpaceDN w:val="0"/>
              <w:adjustRightInd w:val="0"/>
              <w:jc w:val="both"/>
              <w:rPr>
                <w:color w:val="000000" w:themeColor="text1"/>
              </w:rPr>
            </w:pPr>
          </w:p>
          <w:p w14:paraId="7024CA8E" w14:textId="2FF6E66B" w:rsidR="00AC4D36" w:rsidRPr="00DD671D" w:rsidRDefault="00AC4D36" w:rsidP="00B746F3">
            <w:pPr>
              <w:widowControl w:val="0"/>
              <w:shd w:val="clear" w:color="auto" w:fill="FFFFFF" w:themeFill="background1"/>
              <w:autoSpaceDE w:val="0"/>
              <w:autoSpaceDN w:val="0"/>
              <w:adjustRightInd w:val="0"/>
              <w:jc w:val="both"/>
              <w:rPr>
                <w:color w:val="000000" w:themeColor="text1"/>
              </w:rPr>
            </w:pPr>
          </w:p>
        </w:tc>
        <w:tc>
          <w:tcPr>
            <w:tcW w:w="850" w:type="dxa"/>
            <w:tcBorders>
              <w:top w:val="single" w:sz="4" w:space="0" w:color="auto"/>
              <w:left w:val="single" w:sz="4" w:space="0" w:color="auto"/>
              <w:right w:val="single" w:sz="4" w:space="0" w:color="auto"/>
            </w:tcBorders>
          </w:tcPr>
          <w:p w14:paraId="4E7BAE6F" w14:textId="2DF256C9" w:rsidR="0062574C" w:rsidRPr="00DD671D" w:rsidRDefault="00AC4D36" w:rsidP="00B249F7">
            <w:pPr>
              <w:widowControl w:val="0"/>
              <w:shd w:val="clear" w:color="auto" w:fill="FFFFFF" w:themeFill="background1"/>
              <w:autoSpaceDE w:val="0"/>
              <w:autoSpaceDN w:val="0"/>
              <w:adjustRightInd w:val="0"/>
              <w:jc w:val="both"/>
              <w:rPr>
                <w:color w:val="000000" w:themeColor="text1"/>
              </w:rPr>
            </w:pPr>
            <w:r>
              <w:rPr>
                <w:color w:val="000000" w:themeColor="text1"/>
              </w:rPr>
              <w:t>1</w:t>
            </w:r>
          </w:p>
        </w:tc>
        <w:tc>
          <w:tcPr>
            <w:tcW w:w="709" w:type="dxa"/>
            <w:tcBorders>
              <w:top w:val="single" w:sz="4" w:space="0" w:color="auto"/>
              <w:left w:val="single" w:sz="4" w:space="0" w:color="auto"/>
              <w:right w:val="single" w:sz="4" w:space="0" w:color="auto"/>
            </w:tcBorders>
          </w:tcPr>
          <w:p w14:paraId="79DFB41C" w14:textId="44F83489" w:rsidR="0062574C" w:rsidRDefault="00AC4D36" w:rsidP="00B746F3">
            <w:pPr>
              <w:widowControl w:val="0"/>
              <w:shd w:val="clear" w:color="auto" w:fill="FFFFFF" w:themeFill="background1"/>
              <w:autoSpaceDE w:val="0"/>
              <w:autoSpaceDN w:val="0"/>
              <w:adjustRightInd w:val="0"/>
              <w:jc w:val="both"/>
              <w:rPr>
                <w:color w:val="000000" w:themeColor="text1"/>
              </w:rPr>
            </w:pPr>
            <w:r>
              <w:rPr>
                <w:color w:val="000000" w:themeColor="text1"/>
              </w:rPr>
              <w:t>1</w:t>
            </w:r>
          </w:p>
        </w:tc>
        <w:tc>
          <w:tcPr>
            <w:tcW w:w="1276" w:type="dxa"/>
            <w:tcBorders>
              <w:top w:val="single" w:sz="4" w:space="0" w:color="auto"/>
              <w:left w:val="single" w:sz="4" w:space="0" w:color="auto"/>
              <w:right w:val="single" w:sz="4" w:space="0" w:color="auto"/>
            </w:tcBorders>
            <w:vAlign w:val="center"/>
          </w:tcPr>
          <w:p w14:paraId="2926E2EB" w14:textId="77777777" w:rsidR="0062574C" w:rsidRDefault="005865B7" w:rsidP="00CC3B7E">
            <w:pPr>
              <w:widowControl w:val="0"/>
              <w:shd w:val="clear" w:color="auto" w:fill="FFFFFF" w:themeFill="background1"/>
              <w:autoSpaceDE w:val="0"/>
              <w:autoSpaceDN w:val="0"/>
              <w:adjustRightInd w:val="0"/>
              <w:jc w:val="both"/>
              <w:rPr>
                <w:color w:val="000000" w:themeColor="text1"/>
              </w:rPr>
            </w:pPr>
            <w:r>
              <w:rPr>
                <w:color w:val="000000" w:themeColor="text1"/>
              </w:rPr>
              <w:t>ссылка на размещение</w:t>
            </w:r>
          </w:p>
          <w:p w14:paraId="3CE0716A" w14:textId="77777777" w:rsidR="00554725" w:rsidRDefault="00554725" w:rsidP="00CC3B7E">
            <w:pPr>
              <w:widowControl w:val="0"/>
              <w:shd w:val="clear" w:color="auto" w:fill="FFFFFF" w:themeFill="background1"/>
              <w:autoSpaceDE w:val="0"/>
              <w:autoSpaceDN w:val="0"/>
              <w:adjustRightInd w:val="0"/>
              <w:jc w:val="both"/>
              <w:rPr>
                <w:color w:val="000000" w:themeColor="text1"/>
              </w:rPr>
            </w:pPr>
          </w:p>
          <w:p w14:paraId="07F2A32E" w14:textId="77777777" w:rsidR="00554725" w:rsidRDefault="00554725" w:rsidP="00CC3B7E">
            <w:pPr>
              <w:widowControl w:val="0"/>
              <w:shd w:val="clear" w:color="auto" w:fill="FFFFFF" w:themeFill="background1"/>
              <w:autoSpaceDE w:val="0"/>
              <w:autoSpaceDN w:val="0"/>
              <w:adjustRightInd w:val="0"/>
              <w:jc w:val="both"/>
              <w:rPr>
                <w:color w:val="000000" w:themeColor="text1"/>
              </w:rPr>
            </w:pPr>
          </w:p>
          <w:p w14:paraId="559881BF" w14:textId="77777777" w:rsidR="00554725" w:rsidRDefault="00554725" w:rsidP="00CC3B7E">
            <w:pPr>
              <w:widowControl w:val="0"/>
              <w:shd w:val="clear" w:color="auto" w:fill="FFFFFF" w:themeFill="background1"/>
              <w:autoSpaceDE w:val="0"/>
              <w:autoSpaceDN w:val="0"/>
              <w:adjustRightInd w:val="0"/>
              <w:jc w:val="both"/>
              <w:rPr>
                <w:color w:val="000000" w:themeColor="text1"/>
              </w:rPr>
            </w:pPr>
          </w:p>
          <w:p w14:paraId="2FDCAC4B" w14:textId="77777777" w:rsidR="00554725" w:rsidRDefault="00554725" w:rsidP="00CC3B7E">
            <w:pPr>
              <w:widowControl w:val="0"/>
              <w:shd w:val="clear" w:color="auto" w:fill="FFFFFF" w:themeFill="background1"/>
              <w:autoSpaceDE w:val="0"/>
              <w:autoSpaceDN w:val="0"/>
              <w:adjustRightInd w:val="0"/>
              <w:jc w:val="both"/>
              <w:rPr>
                <w:color w:val="000000" w:themeColor="text1"/>
              </w:rPr>
            </w:pPr>
          </w:p>
          <w:p w14:paraId="57827B4C" w14:textId="77777777" w:rsidR="00554725" w:rsidRDefault="00554725" w:rsidP="00CC3B7E">
            <w:pPr>
              <w:widowControl w:val="0"/>
              <w:shd w:val="clear" w:color="auto" w:fill="FFFFFF" w:themeFill="background1"/>
              <w:autoSpaceDE w:val="0"/>
              <w:autoSpaceDN w:val="0"/>
              <w:adjustRightInd w:val="0"/>
              <w:jc w:val="both"/>
              <w:rPr>
                <w:color w:val="000000" w:themeColor="text1"/>
              </w:rPr>
            </w:pPr>
          </w:p>
          <w:p w14:paraId="160D8392" w14:textId="07D32E18" w:rsidR="00554725" w:rsidRPr="00DD671D" w:rsidRDefault="00554725" w:rsidP="00CC3B7E">
            <w:pPr>
              <w:widowControl w:val="0"/>
              <w:shd w:val="clear" w:color="auto" w:fill="FFFFFF" w:themeFill="background1"/>
              <w:autoSpaceDE w:val="0"/>
              <w:autoSpaceDN w:val="0"/>
              <w:adjustRightInd w:val="0"/>
              <w:jc w:val="both"/>
              <w:rPr>
                <w:color w:val="000000" w:themeColor="text1"/>
              </w:rPr>
            </w:pPr>
          </w:p>
        </w:tc>
        <w:tc>
          <w:tcPr>
            <w:tcW w:w="1559" w:type="dxa"/>
            <w:tcBorders>
              <w:top w:val="single" w:sz="4" w:space="0" w:color="auto"/>
              <w:left w:val="single" w:sz="4" w:space="0" w:color="auto"/>
              <w:right w:val="single" w:sz="4" w:space="0" w:color="auto"/>
            </w:tcBorders>
          </w:tcPr>
          <w:p w14:paraId="1F7D3303" w14:textId="01EEDD21" w:rsidR="0062574C" w:rsidRPr="00DD671D" w:rsidRDefault="005865B7" w:rsidP="00B746F3">
            <w:pPr>
              <w:widowControl w:val="0"/>
              <w:shd w:val="clear" w:color="auto" w:fill="FFFFFF" w:themeFill="background1"/>
              <w:autoSpaceDE w:val="0"/>
              <w:autoSpaceDN w:val="0"/>
              <w:adjustRightInd w:val="0"/>
              <w:jc w:val="both"/>
              <w:rPr>
                <w:color w:val="000000" w:themeColor="text1"/>
              </w:rPr>
            </w:pPr>
            <w:r w:rsidRPr="00DD671D">
              <w:rPr>
                <w:color w:val="000000" w:themeColor="text1"/>
              </w:rPr>
              <w:t>Экономический отдел администрации Еткульского муниципального района</w:t>
            </w:r>
          </w:p>
        </w:tc>
        <w:tc>
          <w:tcPr>
            <w:tcW w:w="1276" w:type="dxa"/>
            <w:tcBorders>
              <w:top w:val="single" w:sz="4" w:space="0" w:color="auto"/>
              <w:left w:val="single" w:sz="4" w:space="0" w:color="auto"/>
            </w:tcBorders>
          </w:tcPr>
          <w:p w14:paraId="211AABB2" w14:textId="71B01D33" w:rsidR="0062574C" w:rsidRPr="00DD671D" w:rsidRDefault="005865B7" w:rsidP="005C241C">
            <w:pPr>
              <w:widowControl w:val="0"/>
              <w:shd w:val="clear" w:color="auto" w:fill="FFFFFF" w:themeFill="background1"/>
              <w:autoSpaceDE w:val="0"/>
              <w:autoSpaceDN w:val="0"/>
              <w:adjustRightInd w:val="0"/>
              <w:jc w:val="both"/>
              <w:rPr>
                <w:color w:val="000000" w:themeColor="text1"/>
              </w:rPr>
            </w:pPr>
            <w:r w:rsidRPr="00DD671D">
              <w:rPr>
                <w:color w:val="000000" w:themeColor="text1"/>
              </w:rPr>
              <w:t>Показатель характеризует уровень организации взаимодействия в области развития туризма</w:t>
            </w:r>
          </w:p>
        </w:tc>
      </w:tr>
    </w:tbl>
    <w:p w14:paraId="2386BCAC" w14:textId="77777777" w:rsidR="00CD6E30" w:rsidRPr="00DD671D" w:rsidRDefault="00CD6E30" w:rsidP="00CD6E30">
      <w:pPr>
        <w:pStyle w:val="ConsPlusNormal"/>
        <w:rPr>
          <w:rFonts w:ascii="Times New Roman" w:hAnsi="Times New Roman" w:cs="Times New Roman"/>
          <w:sz w:val="24"/>
          <w:szCs w:val="24"/>
        </w:rPr>
      </w:pPr>
    </w:p>
    <w:p w14:paraId="0300C6CA" w14:textId="77777777" w:rsidR="00CD6E30" w:rsidRPr="00DD671D" w:rsidRDefault="00CD6E30" w:rsidP="00CD6E30">
      <w:pPr>
        <w:pStyle w:val="ConsPlusNormal"/>
        <w:jc w:val="center"/>
        <w:rPr>
          <w:rFonts w:ascii="Times New Roman" w:hAnsi="Times New Roman" w:cs="Times New Roman"/>
          <w:sz w:val="24"/>
          <w:szCs w:val="24"/>
        </w:rPr>
      </w:pPr>
    </w:p>
    <w:p w14:paraId="603AFF24" w14:textId="77777777" w:rsidR="008548BA" w:rsidRPr="00DD671D" w:rsidRDefault="008548BA" w:rsidP="00CD6E30">
      <w:pPr>
        <w:pStyle w:val="ConsPlusNormal"/>
        <w:jc w:val="center"/>
        <w:rPr>
          <w:rFonts w:ascii="Times New Roman" w:hAnsi="Times New Roman" w:cs="Times New Roman"/>
          <w:sz w:val="24"/>
          <w:szCs w:val="24"/>
        </w:rPr>
      </w:pPr>
    </w:p>
    <w:p w14:paraId="049C7A68" w14:textId="77777777" w:rsidR="008548BA" w:rsidRDefault="008548BA" w:rsidP="00CD6E30">
      <w:pPr>
        <w:pStyle w:val="ConsPlusNormal"/>
        <w:jc w:val="center"/>
        <w:rPr>
          <w:rFonts w:ascii="Times New Roman" w:hAnsi="Times New Roman" w:cs="Times New Roman"/>
          <w:sz w:val="24"/>
          <w:szCs w:val="24"/>
        </w:rPr>
      </w:pPr>
    </w:p>
    <w:p w14:paraId="3D6E6E6B" w14:textId="77777777" w:rsidR="005865B7" w:rsidRDefault="005865B7" w:rsidP="00CD6E30">
      <w:pPr>
        <w:pStyle w:val="ConsPlusNormal"/>
        <w:jc w:val="center"/>
        <w:rPr>
          <w:rFonts w:ascii="Times New Roman" w:hAnsi="Times New Roman" w:cs="Times New Roman"/>
          <w:sz w:val="24"/>
          <w:szCs w:val="24"/>
        </w:rPr>
      </w:pPr>
    </w:p>
    <w:p w14:paraId="1458C191" w14:textId="77777777" w:rsidR="005865B7" w:rsidRDefault="005865B7" w:rsidP="00CD6E30">
      <w:pPr>
        <w:pStyle w:val="ConsPlusNormal"/>
        <w:jc w:val="center"/>
        <w:rPr>
          <w:rFonts w:ascii="Times New Roman" w:hAnsi="Times New Roman" w:cs="Times New Roman"/>
          <w:sz w:val="24"/>
          <w:szCs w:val="24"/>
        </w:rPr>
      </w:pPr>
    </w:p>
    <w:p w14:paraId="13121D76" w14:textId="77777777" w:rsidR="005865B7" w:rsidRDefault="005865B7" w:rsidP="00CD6E30">
      <w:pPr>
        <w:pStyle w:val="ConsPlusNormal"/>
        <w:jc w:val="center"/>
        <w:rPr>
          <w:rFonts w:ascii="Times New Roman" w:hAnsi="Times New Roman" w:cs="Times New Roman"/>
          <w:sz w:val="24"/>
          <w:szCs w:val="24"/>
        </w:rPr>
      </w:pPr>
    </w:p>
    <w:p w14:paraId="7664FD34" w14:textId="77777777" w:rsidR="005865B7" w:rsidRDefault="005865B7" w:rsidP="00CD6E30">
      <w:pPr>
        <w:pStyle w:val="ConsPlusNormal"/>
        <w:jc w:val="center"/>
        <w:rPr>
          <w:rFonts w:ascii="Times New Roman" w:hAnsi="Times New Roman" w:cs="Times New Roman"/>
          <w:sz w:val="24"/>
          <w:szCs w:val="24"/>
        </w:rPr>
      </w:pPr>
    </w:p>
    <w:p w14:paraId="4C446BF4" w14:textId="77777777" w:rsidR="005865B7" w:rsidRDefault="005865B7" w:rsidP="00CD6E30">
      <w:pPr>
        <w:pStyle w:val="ConsPlusNormal"/>
        <w:jc w:val="center"/>
        <w:rPr>
          <w:rFonts w:ascii="Times New Roman" w:hAnsi="Times New Roman" w:cs="Times New Roman"/>
          <w:sz w:val="24"/>
          <w:szCs w:val="24"/>
        </w:rPr>
      </w:pPr>
    </w:p>
    <w:p w14:paraId="09947BBC" w14:textId="77777777" w:rsidR="005865B7" w:rsidRDefault="005865B7" w:rsidP="00CD6E30">
      <w:pPr>
        <w:pStyle w:val="ConsPlusNormal"/>
        <w:jc w:val="center"/>
        <w:rPr>
          <w:rFonts w:ascii="Times New Roman" w:hAnsi="Times New Roman" w:cs="Times New Roman"/>
          <w:sz w:val="24"/>
          <w:szCs w:val="24"/>
        </w:rPr>
      </w:pPr>
    </w:p>
    <w:p w14:paraId="710E6FCB" w14:textId="77777777" w:rsidR="005865B7" w:rsidRDefault="005865B7" w:rsidP="00CD6E30">
      <w:pPr>
        <w:pStyle w:val="ConsPlusNormal"/>
        <w:jc w:val="center"/>
        <w:rPr>
          <w:rFonts w:ascii="Times New Roman" w:hAnsi="Times New Roman" w:cs="Times New Roman"/>
          <w:sz w:val="24"/>
          <w:szCs w:val="24"/>
        </w:rPr>
      </w:pPr>
    </w:p>
    <w:p w14:paraId="25B76957" w14:textId="77777777" w:rsidR="005865B7" w:rsidRDefault="005865B7" w:rsidP="00CD6E30">
      <w:pPr>
        <w:pStyle w:val="ConsPlusNormal"/>
        <w:jc w:val="center"/>
        <w:rPr>
          <w:rFonts w:ascii="Times New Roman" w:hAnsi="Times New Roman" w:cs="Times New Roman"/>
          <w:sz w:val="24"/>
          <w:szCs w:val="24"/>
        </w:rPr>
      </w:pPr>
    </w:p>
    <w:p w14:paraId="26BDFA99" w14:textId="77777777" w:rsidR="005865B7" w:rsidRDefault="005865B7" w:rsidP="00CD6E30">
      <w:pPr>
        <w:pStyle w:val="ConsPlusNormal"/>
        <w:jc w:val="center"/>
        <w:rPr>
          <w:rFonts w:ascii="Times New Roman" w:hAnsi="Times New Roman" w:cs="Times New Roman"/>
          <w:sz w:val="24"/>
          <w:szCs w:val="24"/>
        </w:rPr>
      </w:pPr>
    </w:p>
    <w:p w14:paraId="76C993C7" w14:textId="77777777" w:rsidR="005865B7" w:rsidRDefault="005865B7" w:rsidP="00CD6E30">
      <w:pPr>
        <w:pStyle w:val="ConsPlusNormal"/>
        <w:jc w:val="center"/>
        <w:rPr>
          <w:rFonts w:ascii="Times New Roman" w:hAnsi="Times New Roman" w:cs="Times New Roman"/>
          <w:sz w:val="24"/>
          <w:szCs w:val="24"/>
        </w:rPr>
      </w:pPr>
    </w:p>
    <w:p w14:paraId="16833C06" w14:textId="77777777" w:rsidR="005865B7" w:rsidRDefault="005865B7" w:rsidP="00CD6E30">
      <w:pPr>
        <w:pStyle w:val="ConsPlusNormal"/>
        <w:jc w:val="center"/>
        <w:rPr>
          <w:rFonts w:ascii="Times New Roman" w:hAnsi="Times New Roman" w:cs="Times New Roman"/>
          <w:sz w:val="24"/>
          <w:szCs w:val="24"/>
        </w:rPr>
      </w:pPr>
    </w:p>
    <w:p w14:paraId="494AC262" w14:textId="77777777" w:rsidR="005865B7" w:rsidRDefault="005865B7" w:rsidP="00CD6E30">
      <w:pPr>
        <w:pStyle w:val="ConsPlusNormal"/>
        <w:jc w:val="center"/>
        <w:rPr>
          <w:rFonts w:ascii="Times New Roman" w:hAnsi="Times New Roman" w:cs="Times New Roman"/>
          <w:sz w:val="24"/>
          <w:szCs w:val="24"/>
        </w:rPr>
      </w:pPr>
    </w:p>
    <w:p w14:paraId="04F0BCC5" w14:textId="77777777" w:rsidR="005865B7" w:rsidRDefault="005865B7" w:rsidP="00CD6E30">
      <w:pPr>
        <w:pStyle w:val="ConsPlusNormal"/>
        <w:jc w:val="center"/>
        <w:rPr>
          <w:rFonts w:ascii="Times New Roman" w:hAnsi="Times New Roman" w:cs="Times New Roman"/>
          <w:sz w:val="24"/>
          <w:szCs w:val="24"/>
        </w:rPr>
      </w:pPr>
    </w:p>
    <w:p w14:paraId="1EB05CE7" w14:textId="77777777" w:rsidR="005865B7" w:rsidRDefault="005865B7" w:rsidP="00CD6E30">
      <w:pPr>
        <w:pStyle w:val="ConsPlusNormal"/>
        <w:jc w:val="center"/>
        <w:rPr>
          <w:rFonts w:ascii="Times New Roman" w:hAnsi="Times New Roman" w:cs="Times New Roman"/>
          <w:sz w:val="24"/>
          <w:szCs w:val="24"/>
        </w:rPr>
      </w:pPr>
    </w:p>
    <w:p w14:paraId="72EFEF44" w14:textId="77777777" w:rsidR="005865B7" w:rsidRPr="00DD671D" w:rsidRDefault="005865B7" w:rsidP="00CD6E30">
      <w:pPr>
        <w:pStyle w:val="ConsPlusNormal"/>
        <w:jc w:val="center"/>
        <w:rPr>
          <w:rFonts w:ascii="Times New Roman" w:hAnsi="Times New Roman" w:cs="Times New Roman"/>
          <w:sz w:val="24"/>
          <w:szCs w:val="24"/>
        </w:rPr>
      </w:pPr>
    </w:p>
    <w:p w14:paraId="53F86F70" w14:textId="77777777" w:rsidR="008548BA" w:rsidRPr="00DD671D" w:rsidRDefault="008548BA" w:rsidP="00CD6E30">
      <w:pPr>
        <w:pStyle w:val="ConsPlusNormal"/>
        <w:jc w:val="center"/>
        <w:rPr>
          <w:rFonts w:ascii="Times New Roman" w:hAnsi="Times New Roman" w:cs="Times New Roman"/>
          <w:sz w:val="24"/>
          <w:szCs w:val="24"/>
        </w:rPr>
      </w:pPr>
    </w:p>
    <w:p w14:paraId="0BCF899E" w14:textId="33DF1B63" w:rsidR="00DF69ED" w:rsidRPr="00121E4A" w:rsidRDefault="003B501C" w:rsidP="00DF69ED">
      <w:pPr>
        <w:pStyle w:val="ConsPlusNormal"/>
        <w:numPr>
          <w:ilvl w:val="0"/>
          <w:numId w:val="34"/>
        </w:numPr>
        <w:jc w:val="center"/>
        <w:outlineLvl w:val="1"/>
        <w:rPr>
          <w:rFonts w:ascii="Times New Roman" w:hAnsi="Times New Roman" w:cs="Times New Roman"/>
          <w:sz w:val="24"/>
          <w:szCs w:val="24"/>
        </w:rPr>
      </w:pPr>
      <w:bookmarkStart w:id="4" w:name="P688"/>
      <w:bookmarkEnd w:id="4"/>
      <w:r w:rsidRPr="00121E4A">
        <w:rPr>
          <w:rFonts w:ascii="Times New Roman" w:hAnsi="Times New Roman" w:cs="Times New Roman"/>
          <w:bCs/>
          <w:color w:val="000000" w:themeColor="text1"/>
          <w:sz w:val="24"/>
          <w:szCs w:val="24"/>
        </w:rPr>
        <w:lastRenderedPageBreak/>
        <w:t>Прокси-пок</w:t>
      </w:r>
      <w:r w:rsidR="003A7D7F" w:rsidRPr="00121E4A">
        <w:rPr>
          <w:rFonts w:ascii="Times New Roman" w:hAnsi="Times New Roman" w:cs="Times New Roman"/>
          <w:bCs/>
          <w:color w:val="000000" w:themeColor="text1"/>
          <w:sz w:val="24"/>
          <w:szCs w:val="24"/>
        </w:rPr>
        <w:t>азатели муниципальной программы</w:t>
      </w:r>
    </w:p>
    <w:p w14:paraId="5E48B86E" w14:textId="6901F98D" w:rsidR="003B501C" w:rsidRPr="00DD671D" w:rsidRDefault="003A7D7F" w:rsidP="00DF69ED">
      <w:pPr>
        <w:pStyle w:val="ConsPlusNormal"/>
        <w:ind w:left="720" w:firstLine="0"/>
        <w:jc w:val="center"/>
        <w:outlineLvl w:val="1"/>
        <w:rPr>
          <w:rFonts w:ascii="Times New Roman" w:hAnsi="Times New Roman" w:cs="Times New Roman"/>
          <w:b/>
          <w:sz w:val="24"/>
          <w:szCs w:val="24"/>
        </w:rPr>
      </w:pPr>
      <w:r w:rsidRPr="00121E4A">
        <w:rPr>
          <w:rFonts w:ascii="Times New Roman" w:hAnsi="Times New Roman" w:cs="Times New Roman"/>
          <w:sz w:val="24"/>
          <w:szCs w:val="24"/>
        </w:rPr>
        <w:t xml:space="preserve">«Развитие туризма в Еткульском муниципальном районе» </w:t>
      </w:r>
      <w:r w:rsidRPr="00121E4A">
        <w:rPr>
          <w:rFonts w:ascii="Times New Roman" w:hAnsi="Times New Roman" w:cs="Times New Roman"/>
          <w:bCs/>
          <w:color w:val="000000" w:themeColor="text1"/>
          <w:sz w:val="24"/>
          <w:szCs w:val="24"/>
        </w:rPr>
        <w:t>в 2025</w:t>
      </w:r>
      <w:r w:rsidR="00DF69ED" w:rsidRPr="00121E4A">
        <w:rPr>
          <w:rFonts w:ascii="Times New Roman" w:hAnsi="Times New Roman" w:cs="Times New Roman"/>
          <w:bCs/>
          <w:color w:val="000000" w:themeColor="text1"/>
          <w:sz w:val="24"/>
          <w:szCs w:val="24"/>
        </w:rPr>
        <w:t xml:space="preserve"> </w:t>
      </w:r>
      <w:r w:rsidR="00B46CF0" w:rsidRPr="00121E4A">
        <w:rPr>
          <w:rFonts w:ascii="Times New Roman" w:hAnsi="Times New Roman" w:cs="Times New Roman"/>
          <w:bCs/>
          <w:color w:val="000000" w:themeColor="text1"/>
          <w:sz w:val="24"/>
          <w:szCs w:val="24"/>
        </w:rPr>
        <w:t>г</w:t>
      </w:r>
      <w:r w:rsidR="00DF69ED" w:rsidRPr="00121E4A">
        <w:rPr>
          <w:rFonts w:ascii="Times New Roman" w:hAnsi="Times New Roman" w:cs="Times New Roman"/>
          <w:bCs/>
          <w:color w:val="000000" w:themeColor="text1"/>
          <w:sz w:val="24"/>
          <w:szCs w:val="24"/>
        </w:rPr>
        <w:t>оду</w:t>
      </w:r>
      <w:r w:rsidRPr="00121E4A">
        <w:rPr>
          <w:rFonts w:ascii="Times New Roman" w:hAnsi="Times New Roman" w:cs="Times New Roman"/>
          <w:bCs/>
          <w:color w:val="000000" w:themeColor="text1"/>
          <w:sz w:val="24"/>
          <w:szCs w:val="24"/>
        </w:rPr>
        <w:t xml:space="preserve"> </w:t>
      </w:r>
      <w:r w:rsidR="0007770B" w:rsidRPr="00121E4A">
        <w:rPr>
          <w:rFonts w:ascii="Times New Roman" w:hAnsi="Times New Roman" w:cs="Times New Roman"/>
          <w:bCs/>
          <w:color w:val="000000" w:themeColor="text1"/>
          <w:sz w:val="24"/>
          <w:szCs w:val="24"/>
        </w:rPr>
        <w:t>отсутствуют</w:t>
      </w:r>
    </w:p>
    <w:p w14:paraId="44BEE108" w14:textId="77777777" w:rsidR="003B501C" w:rsidRPr="00DD671D" w:rsidRDefault="003B501C" w:rsidP="003A7D7F">
      <w:pPr>
        <w:pStyle w:val="a8"/>
        <w:widowControl w:val="0"/>
        <w:shd w:val="clear" w:color="auto" w:fill="FFFFFF" w:themeFill="background1"/>
        <w:autoSpaceDE w:val="0"/>
        <w:autoSpaceDN w:val="0"/>
        <w:adjustRightInd w:val="0"/>
        <w:spacing w:before="108" w:after="108"/>
        <w:outlineLvl w:val="0"/>
        <w:rPr>
          <w:bCs/>
          <w:color w:val="000000" w:themeColor="text1"/>
        </w:rPr>
      </w:pP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844"/>
        <w:gridCol w:w="1680"/>
        <w:gridCol w:w="1680"/>
        <w:gridCol w:w="1540"/>
        <w:gridCol w:w="980"/>
        <w:gridCol w:w="980"/>
        <w:gridCol w:w="1126"/>
        <w:gridCol w:w="980"/>
        <w:gridCol w:w="2545"/>
      </w:tblGrid>
      <w:tr w:rsidR="003B501C" w:rsidRPr="00DD671D" w14:paraId="45F297DC" w14:textId="77777777" w:rsidTr="003963AE">
        <w:tc>
          <w:tcPr>
            <w:tcW w:w="700" w:type="dxa"/>
            <w:vMerge w:val="restart"/>
            <w:tcBorders>
              <w:top w:val="single" w:sz="4" w:space="0" w:color="auto"/>
              <w:bottom w:val="single" w:sz="4" w:space="0" w:color="auto"/>
              <w:right w:val="single" w:sz="4" w:space="0" w:color="auto"/>
            </w:tcBorders>
            <w:vAlign w:val="center"/>
          </w:tcPr>
          <w:p w14:paraId="26D8439B"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w:t>
            </w:r>
          </w:p>
          <w:p w14:paraId="51A65D83"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п/п</w:t>
            </w:r>
          </w:p>
        </w:tc>
        <w:tc>
          <w:tcPr>
            <w:tcW w:w="2844" w:type="dxa"/>
            <w:vMerge w:val="restart"/>
            <w:tcBorders>
              <w:top w:val="single" w:sz="4" w:space="0" w:color="auto"/>
              <w:left w:val="single" w:sz="4" w:space="0" w:color="auto"/>
              <w:bottom w:val="single" w:sz="4" w:space="0" w:color="auto"/>
              <w:right w:val="single" w:sz="4" w:space="0" w:color="auto"/>
            </w:tcBorders>
            <w:vAlign w:val="center"/>
          </w:tcPr>
          <w:p w14:paraId="765E3A03"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p>
          <w:p w14:paraId="17E4739D" w14:textId="7C309B20" w:rsidR="003B501C" w:rsidRPr="00DD671D" w:rsidRDefault="003B501C" w:rsidP="00DB2E0B">
            <w:pPr>
              <w:widowControl w:val="0"/>
              <w:shd w:val="clear" w:color="auto" w:fill="FFFFFF" w:themeFill="background1"/>
              <w:autoSpaceDE w:val="0"/>
              <w:autoSpaceDN w:val="0"/>
              <w:adjustRightInd w:val="0"/>
              <w:jc w:val="center"/>
              <w:rPr>
                <w:color w:val="000000" w:themeColor="text1"/>
              </w:rPr>
            </w:pPr>
            <w:r w:rsidRPr="00DD671D">
              <w:rPr>
                <w:color w:val="000000" w:themeColor="text1"/>
              </w:rPr>
              <w:t>Наименование показателя</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14:paraId="3233FE84"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Признак возрастания/ убывания</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14:paraId="0FB7D570"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Единица измерения</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14:paraId="1A83E81B" w14:textId="0B32C4D4" w:rsidR="003B501C" w:rsidRPr="00DD671D" w:rsidRDefault="003B501C" w:rsidP="00DB2E0B">
            <w:pPr>
              <w:widowControl w:val="0"/>
              <w:shd w:val="clear" w:color="auto" w:fill="FFFFFF" w:themeFill="background1"/>
              <w:autoSpaceDE w:val="0"/>
              <w:autoSpaceDN w:val="0"/>
              <w:adjustRightInd w:val="0"/>
              <w:jc w:val="center"/>
              <w:rPr>
                <w:color w:val="000000" w:themeColor="text1"/>
              </w:rPr>
            </w:pPr>
            <w:r w:rsidRPr="00DD671D">
              <w:rPr>
                <w:color w:val="000000" w:themeColor="text1"/>
              </w:rPr>
              <w:t>Базовое значение</w:t>
            </w:r>
          </w:p>
        </w:tc>
        <w:tc>
          <w:tcPr>
            <w:tcW w:w="4066" w:type="dxa"/>
            <w:gridSpan w:val="4"/>
            <w:tcBorders>
              <w:top w:val="single" w:sz="4" w:space="0" w:color="auto"/>
              <w:left w:val="single" w:sz="4" w:space="0" w:color="auto"/>
              <w:bottom w:val="single" w:sz="4" w:space="0" w:color="auto"/>
              <w:right w:val="single" w:sz="4" w:space="0" w:color="auto"/>
            </w:tcBorders>
            <w:vAlign w:val="center"/>
          </w:tcPr>
          <w:p w14:paraId="516C130C"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Значение показателя по кварталам / месяцам</w:t>
            </w:r>
          </w:p>
        </w:tc>
        <w:tc>
          <w:tcPr>
            <w:tcW w:w="2545" w:type="dxa"/>
            <w:vMerge w:val="restart"/>
            <w:tcBorders>
              <w:top w:val="single" w:sz="4" w:space="0" w:color="auto"/>
              <w:left w:val="single" w:sz="4" w:space="0" w:color="auto"/>
              <w:bottom w:val="single" w:sz="4" w:space="0" w:color="auto"/>
            </w:tcBorders>
            <w:vAlign w:val="center"/>
          </w:tcPr>
          <w:p w14:paraId="3A2398E3"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 xml:space="preserve">Ответственный </w:t>
            </w:r>
          </w:p>
          <w:p w14:paraId="02AD1B07" w14:textId="478FC66B" w:rsidR="003B501C" w:rsidRPr="00DD671D" w:rsidRDefault="003B501C" w:rsidP="00DB2E0B">
            <w:pPr>
              <w:widowControl w:val="0"/>
              <w:shd w:val="clear" w:color="auto" w:fill="FFFFFF" w:themeFill="background1"/>
              <w:autoSpaceDE w:val="0"/>
              <w:autoSpaceDN w:val="0"/>
              <w:adjustRightInd w:val="0"/>
              <w:jc w:val="center"/>
              <w:rPr>
                <w:color w:val="000000" w:themeColor="text1"/>
              </w:rPr>
            </w:pPr>
            <w:r w:rsidRPr="00DD671D">
              <w:rPr>
                <w:color w:val="000000" w:themeColor="text1"/>
              </w:rPr>
              <w:t>за достижение показателя</w:t>
            </w:r>
          </w:p>
        </w:tc>
      </w:tr>
      <w:tr w:rsidR="003B501C" w:rsidRPr="00DD671D" w14:paraId="03100CCB" w14:textId="77777777" w:rsidTr="003963AE">
        <w:trPr>
          <w:trHeight w:val="462"/>
        </w:trPr>
        <w:tc>
          <w:tcPr>
            <w:tcW w:w="700" w:type="dxa"/>
            <w:vMerge/>
            <w:tcBorders>
              <w:top w:val="single" w:sz="4" w:space="0" w:color="auto"/>
              <w:bottom w:val="single" w:sz="4" w:space="0" w:color="auto"/>
              <w:right w:val="single" w:sz="4" w:space="0" w:color="auto"/>
            </w:tcBorders>
          </w:tcPr>
          <w:p w14:paraId="06B8B53C"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2844" w:type="dxa"/>
            <w:vMerge/>
            <w:tcBorders>
              <w:top w:val="single" w:sz="4" w:space="0" w:color="auto"/>
              <w:left w:val="single" w:sz="4" w:space="0" w:color="auto"/>
              <w:bottom w:val="single" w:sz="4" w:space="0" w:color="auto"/>
              <w:right w:val="single" w:sz="4" w:space="0" w:color="auto"/>
            </w:tcBorders>
            <w:vAlign w:val="center"/>
          </w:tcPr>
          <w:p w14:paraId="770D6EE6"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680" w:type="dxa"/>
            <w:vMerge/>
            <w:tcBorders>
              <w:top w:val="single" w:sz="4" w:space="0" w:color="auto"/>
              <w:left w:val="single" w:sz="4" w:space="0" w:color="auto"/>
              <w:bottom w:val="single" w:sz="4" w:space="0" w:color="auto"/>
              <w:right w:val="single" w:sz="4" w:space="0" w:color="auto"/>
            </w:tcBorders>
            <w:vAlign w:val="center"/>
          </w:tcPr>
          <w:p w14:paraId="59645EEC"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680" w:type="dxa"/>
            <w:vMerge/>
            <w:tcBorders>
              <w:top w:val="single" w:sz="4" w:space="0" w:color="auto"/>
              <w:left w:val="single" w:sz="4" w:space="0" w:color="auto"/>
              <w:bottom w:val="single" w:sz="4" w:space="0" w:color="auto"/>
              <w:right w:val="single" w:sz="4" w:space="0" w:color="auto"/>
            </w:tcBorders>
            <w:vAlign w:val="center"/>
          </w:tcPr>
          <w:p w14:paraId="7A9A56D4"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540" w:type="dxa"/>
            <w:vMerge/>
            <w:tcBorders>
              <w:top w:val="single" w:sz="4" w:space="0" w:color="auto"/>
              <w:left w:val="single" w:sz="4" w:space="0" w:color="auto"/>
              <w:bottom w:val="single" w:sz="4" w:space="0" w:color="auto"/>
              <w:right w:val="single" w:sz="4" w:space="0" w:color="auto"/>
            </w:tcBorders>
            <w:vAlign w:val="center"/>
          </w:tcPr>
          <w:p w14:paraId="0E01EDB8"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980" w:type="dxa"/>
            <w:tcBorders>
              <w:top w:val="single" w:sz="4" w:space="0" w:color="auto"/>
              <w:left w:val="single" w:sz="4" w:space="0" w:color="auto"/>
              <w:bottom w:val="single" w:sz="4" w:space="0" w:color="auto"/>
              <w:right w:val="single" w:sz="4" w:space="0" w:color="auto"/>
            </w:tcBorders>
            <w:vAlign w:val="center"/>
          </w:tcPr>
          <w:p w14:paraId="7B095221"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март</w:t>
            </w:r>
          </w:p>
        </w:tc>
        <w:tc>
          <w:tcPr>
            <w:tcW w:w="980" w:type="dxa"/>
            <w:tcBorders>
              <w:top w:val="single" w:sz="4" w:space="0" w:color="auto"/>
              <w:left w:val="single" w:sz="4" w:space="0" w:color="auto"/>
              <w:bottom w:val="single" w:sz="4" w:space="0" w:color="auto"/>
              <w:right w:val="single" w:sz="4" w:space="0" w:color="auto"/>
            </w:tcBorders>
            <w:vAlign w:val="center"/>
          </w:tcPr>
          <w:p w14:paraId="2FA0B539"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июнь</w:t>
            </w:r>
          </w:p>
        </w:tc>
        <w:tc>
          <w:tcPr>
            <w:tcW w:w="1126" w:type="dxa"/>
            <w:tcBorders>
              <w:top w:val="single" w:sz="4" w:space="0" w:color="auto"/>
              <w:left w:val="single" w:sz="4" w:space="0" w:color="auto"/>
              <w:bottom w:val="single" w:sz="4" w:space="0" w:color="auto"/>
              <w:right w:val="single" w:sz="4" w:space="0" w:color="auto"/>
            </w:tcBorders>
            <w:vAlign w:val="center"/>
          </w:tcPr>
          <w:p w14:paraId="435521A6"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сентябрь</w:t>
            </w:r>
          </w:p>
        </w:tc>
        <w:tc>
          <w:tcPr>
            <w:tcW w:w="980" w:type="dxa"/>
            <w:tcBorders>
              <w:top w:val="single" w:sz="4" w:space="0" w:color="auto"/>
              <w:left w:val="single" w:sz="4" w:space="0" w:color="auto"/>
              <w:bottom w:val="single" w:sz="4" w:space="0" w:color="auto"/>
              <w:right w:val="single" w:sz="4" w:space="0" w:color="auto"/>
            </w:tcBorders>
            <w:vAlign w:val="center"/>
          </w:tcPr>
          <w:p w14:paraId="33F8C442" w14:textId="77777777" w:rsidR="003B501C" w:rsidRPr="00DD671D" w:rsidRDefault="003B501C" w:rsidP="00B746F3">
            <w:pPr>
              <w:widowControl w:val="0"/>
              <w:shd w:val="clear" w:color="auto" w:fill="FFFFFF" w:themeFill="background1"/>
              <w:autoSpaceDE w:val="0"/>
              <w:autoSpaceDN w:val="0"/>
              <w:adjustRightInd w:val="0"/>
              <w:jc w:val="center"/>
              <w:rPr>
                <w:color w:val="000000" w:themeColor="text1"/>
              </w:rPr>
            </w:pPr>
            <w:r w:rsidRPr="00DD671D">
              <w:rPr>
                <w:color w:val="000000" w:themeColor="text1"/>
              </w:rPr>
              <w:t>год</w:t>
            </w:r>
          </w:p>
        </w:tc>
        <w:tc>
          <w:tcPr>
            <w:tcW w:w="2545" w:type="dxa"/>
            <w:vMerge/>
            <w:tcBorders>
              <w:top w:val="single" w:sz="4" w:space="0" w:color="auto"/>
              <w:left w:val="single" w:sz="4" w:space="0" w:color="auto"/>
              <w:bottom w:val="single" w:sz="4" w:space="0" w:color="auto"/>
            </w:tcBorders>
            <w:vAlign w:val="center"/>
          </w:tcPr>
          <w:p w14:paraId="698DE17B"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r>
      <w:tr w:rsidR="003B501C" w:rsidRPr="00DD671D" w14:paraId="7F2A81E3" w14:textId="77777777" w:rsidTr="003963AE">
        <w:trPr>
          <w:trHeight w:val="626"/>
        </w:trPr>
        <w:tc>
          <w:tcPr>
            <w:tcW w:w="700" w:type="dxa"/>
            <w:tcBorders>
              <w:top w:val="single" w:sz="4" w:space="0" w:color="auto"/>
              <w:bottom w:val="single" w:sz="4" w:space="0" w:color="auto"/>
              <w:right w:val="single" w:sz="4" w:space="0" w:color="auto"/>
            </w:tcBorders>
          </w:tcPr>
          <w:p w14:paraId="19C78ACF"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4355" w:type="dxa"/>
            <w:gridSpan w:val="9"/>
            <w:tcBorders>
              <w:top w:val="single" w:sz="4" w:space="0" w:color="auto"/>
              <w:left w:val="single" w:sz="4" w:space="0" w:color="auto"/>
              <w:bottom w:val="single" w:sz="4" w:space="0" w:color="auto"/>
            </w:tcBorders>
            <w:vAlign w:val="center"/>
          </w:tcPr>
          <w:p w14:paraId="1724F07C" w14:textId="7E79038D" w:rsidR="003B501C" w:rsidRPr="00DD671D" w:rsidRDefault="003B501C" w:rsidP="00B746F3">
            <w:pPr>
              <w:widowControl w:val="0"/>
              <w:shd w:val="clear" w:color="auto" w:fill="FFFFFF" w:themeFill="background1"/>
              <w:autoSpaceDE w:val="0"/>
              <w:autoSpaceDN w:val="0"/>
              <w:adjustRightInd w:val="0"/>
              <w:rPr>
                <w:color w:val="000000" w:themeColor="text1"/>
              </w:rPr>
            </w:pPr>
            <w:r w:rsidRPr="00DD671D">
              <w:rPr>
                <w:color w:val="000000" w:themeColor="text1"/>
              </w:rPr>
              <w:t>Показатель муниципальной программы (комплексной программы) «</w:t>
            </w:r>
            <w:r w:rsidR="00C76DB2" w:rsidRPr="00DD671D">
              <w:rPr>
                <w:color w:val="000000" w:themeColor="text1"/>
              </w:rPr>
              <w:t>Развитие туризма в Еткульском муниципальном районе</w:t>
            </w:r>
            <w:r w:rsidRPr="00DD671D">
              <w:rPr>
                <w:color w:val="000000" w:themeColor="text1"/>
              </w:rPr>
              <w:t xml:space="preserve">», единица измерения по </w:t>
            </w:r>
            <w:hyperlink r:id="rId11" w:history="1">
              <w:r w:rsidRPr="00DD671D">
                <w:rPr>
                  <w:color w:val="000000" w:themeColor="text1"/>
                </w:rPr>
                <w:t>ОКЕИ</w:t>
              </w:r>
            </w:hyperlink>
          </w:p>
        </w:tc>
      </w:tr>
      <w:tr w:rsidR="003B501C" w:rsidRPr="00DD671D" w14:paraId="235EEBB3" w14:textId="77777777" w:rsidTr="003963AE">
        <w:tc>
          <w:tcPr>
            <w:tcW w:w="700" w:type="dxa"/>
            <w:tcBorders>
              <w:top w:val="single" w:sz="4" w:space="0" w:color="auto"/>
              <w:bottom w:val="single" w:sz="4" w:space="0" w:color="auto"/>
              <w:right w:val="single" w:sz="4" w:space="0" w:color="auto"/>
            </w:tcBorders>
          </w:tcPr>
          <w:p w14:paraId="1CC5CE30"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2844" w:type="dxa"/>
            <w:tcBorders>
              <w:top w:val="single" w:sz="4" w:space="0" w:color="auto"/>
              <w:left w:val="single" w:sz="4" w:space="0" w:color="auto"/>
              <w:bottom w:val="single" w:sz="4" w:space="0" w:color="auto"/>
              <w:right w:val="single" w:sz="4" w:space="0" w:color="auto"/>
            </w:tcBorders>
            <w:vAlign w:val="center"/>
          </w:tcPr>
          <w:p w14:paraId="6B83D07E" w14:textId="36B3C5E1" w:rsidR="003B501C" w:rsidRPr="00DD671D" w:rsidRDefault="003B501C" w:rsidP="00B746F3">
            <w:pPr>
              <w:widowControl w:val="0"/>
              <w:shd w:val="clear" w:color="auto" w:fill="FFFFFF" w:themeFill="background1"/>
              <w:autoSpaceDE w:val="0"/>
              <w:autoSpaceDN w:val="0"/>
              <w:adjustRightInd w:val="0"/>
              <w:rPr>
                <w:color w:val="000000" w:themeColor="text1"/>
              </w:rPr>
            </w:pPr>
          </w:p>
        </w:tc>
        <w:tc>
          <w:tcPr>
            <w:tcW w:w="1680" w:type="dxa"/>
            <w:tcBorders>
              <w:top w:val="single" w:sz="4" w:space="0" w:color="auto"/>
              <w:left w:val="single" w:sz="4" w:space="0" w:color="auto"/>
              <w:bottom w:val="single" w:sz="4" w:space="0" w:color="auto"/>
              <w:right w:val="single" w:sz="4" w:space="0" w:color="auto"/>
            </w:tcBorders>
          </w:tcPr>
          <w:p w14:paraId="3AE24F6F"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680" w:type="dxa"/>
            <w:tcBorders>
              <w:top w:val="single" w:sz="4" w:space="0" w:color="auto"/>
              <w:left w:val="single" w:sz="4" w:space="0" w:color="auto"/>
              <w:bottom w:val="single" w:sz="4" w:space="0" w:color="auto"/>
              <w:right w:val="single" w:sz="4" w:space="0" w:color="auto"/>
            </w:tcBorders>
          </w:tcPr>
          <w:p w14:paraId="170E3144"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540" w:type="dxa"/>
            <w:tcBorders>
              <w:top w:val="single" w:sz="4" w:space="0" w:color="auto"/>
              <w:left w:val="single" w:sz="4" w:space="0" w:color="auto"/>
              <w:bottom w:val="single" w:sz="4" w:space="0" w:color="auto"/>
              <w:right w:val="single" w:sz="4" w:space="0" w:color="auto"/>
            </w:tcBorders>
          </w:tcPr>
          <w:p w14:paraId="1684AC50"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980" w:type="dxa"/>
            <w:tcBorders>
              <w:top w:val="single" w:sz="4" w:space="0" w:color="auto"/>
              <w:left w:val="single" w:sz="4" w:space="0" w:color="auto"/>
              <w:bottom w:val="single" w:sz="4" w:space="0" w:color="auto"/>
              <w:right w:val="single" w:sz="4" w:space="0" w:color="auto"/>
            </w:tcBorders>
          </w:tcPr>
          <w:p w14:paraId="7AD32BC9"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980" w:type="dxa"/>
            <w:tcBorders>
              <w:top w:val="single" w:sz="4" w:space="0" w:color="auto"/>
              <w:left w:val="single" w:sz="4" w:space="0" w:color="auto"/>
              <w:bottom w:val="single" w:sz="4" w:space="0" w:color="auto"/>
              <w:right w:val="single" w:sz="4" w:space="0" w:color="auto"/>
            </w:tcBorders>
            <w:vAlign w:val="center"/>
          </w:tcPr>
          <w:p w14:paraId="1243BD1A"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126" w:type="dxa"/>
            <w:tcBorders>
              <w:top w:val="single" w:sz="4" w:space="0" w:color="auto"/>
              <w:left w:val="single" w:sz="4" w:space="0" w:color="auto"/>
              <w:bottom w:val="single" w:sz="4" w:space="0" w:color="auto"/>
              <w:right w:val="single" w:sz="4" w:space="0" w:color="auto"/>
            </w:tcBorders>
            <w:vAlign w:val="center"/>
          </w:tcPr>
          <w:p w14:paraId="4BBA4452"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980" w:type="dxa"/>
            <w:tcBorders>
              <w:top w:val="single" w:sz="4" w:space="0" w:color="auto"/>
              <w:left w:val="single" w:sz="4" w:space="0" w:color="auto"/>
              <w:bottom w:val="single" w:sz="4" w:space="0" w:color="auto"/>
              <w:right w:val="single" w:sz="4" w:space="0" w:color="auto"/>
            </w:tcBorders>
            <w:vAlign w:val="center"/>
          </w:tcPr>
          <w:p w14:paraId="43DBC845"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2545" w:type="dxa"/>
            <w:tcBorders>
              <w:top w:val="single" w:sz="4" w:space="0" w:color="auto"/>
              <w:left w:val="single" w:sz="4" w:space="0" w:color="auto"/>
              <w:bottom w:val="single" w:sz="4" w:space="0" w:color="auto"/>
            </w:tcBorders>
            <w:vAlign w:val="center"/>
          </w:tcPr>
          <w:p w14:paraId="619EC7AC"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r>
      <w:tr w:rsidR="003B501C" w:rsidRPr="00DD671D" w14:paraId="3AFEA5EF" w14:textId="77777777" w:rsidTr="003963AE">
        <w:trPr>
          <w:trHeight w:val="429"/>
        </w:trPr>
        <w:tc>
          <w:tcPr>
            <w:tcW w:w="700" w:type="dxa"/>
            <w:tcBorders>
              <w:top w:val="single" w:sz="4" w:space="0" w:color="auto"/>
              <w:bottom w:val="single" w:sz="4" w:space="0" w:color="auto"/>
              <w:right w:val="single" w:sz="4" w:space="0" w:color="auto"/>
            </w:tcBorders>
          </w:tcPr>
          <w:p w14:paraId="0B85002E"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2844" w:type="dxa"/>
            <w:tcBorders>
              <w:top w:val="single" w:sz="4" w:space="0" w:color="auto"/>
              <w:left w:val="single" w:sz="4" w:space="0" w:color="auto"/>
              <w:bottom w:val="single" w:sz="4" w:space="0" w:color="auto"/>
              <w:right w:val="single" w:sz="4" w:space="0" w:color="auto"/>
            </w:tcBorders>
            <w:vAlign w:val="center"/>
          </w:tcPr>
          <w:p w14:paraId="0864A980" w14:textId="08761FEF" w:rsidR="003B501C" w:rsidRPr="00DD671D" w:rsidRDefault="003B501C" w:rsidP="005E02EA">
            <w:pPr>
              <w:widowControl w:val="0"/>
              <w:shd w:val="clear" w:color="auto" w:fill="FFFFFF" w:themeFill="background1"/>
              <w:autoSpaceDE w:val="0"/>
              <w:autoSpaceDN w:val="0"/>
              <w:adjustRightInd w:val="0"/>
              <w:rPr>
                <w:color w:val="000000" w:themeColor="text1"/>
              </w:rPr>
            </w:pPr>
          </w:p>
        </w:tc>
        <w:tc>
          <w:tcPr>
            <w:tcW w:w="1680" w:type="dxa"/>
            <w:tcBorders>
              <w:top w:val="single" w:sz="4" w:space="0" w:color="auto"/>
              <w:left w:val="single" w:sz="4" w:space="0" w:color="auto"/>
              <w:bottom w:val="single" w:sz="4" w:space="0" w:color="auto"/>
              <w:right w:val="single" w:sz="4" w:space="0" w:color="auto"/>
            </w:tcBorders>
          </w:tcPr>
          <w:p w14:paraId="18C73D3D"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680" w:type="dxa"/>
            <w:tcBorders>
              <w:top w:val="single" w:sz="4" w:space="0" w:color="auto"/>
              <w:left w:val="single" w:sz="4" w:space="0" w:color="auto"/>
              <w:bottom w:val="single" w:sz="4" w:space="0" w:color="auto"/>
              <w:right w:val="single" w:sz="4" w:space="0" w:color="auto"/>
            </w:tcBorders>
          </w:tcPr>
          <w:p w14:paraId="2E85074E"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540" w:type="dxa"/>
            <w:tcBorders>
              <w:top w:val="single" w:sz="4" w:space="0" w:color="auto"/>
              <w:left w:val="single" w:sz="4" w:space="0" w:color="auto"/>
              <w:bottom w:val="single" w:sz="4" w:space="0" w:color="auto"/>
              <w:right w:val="single" w:sz="4" w:space="0" w:color="auto"/>
            </w:tcBorders>
          </w:tcPr>
          <w:p w14:paraId="40761361"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980" w:type="dxa"/>
            <w:tcBorders>
              <w:top w:val="single" w:sz="4" w:space="0" w:color="auto"/>
              <w:left w:val="single" w:sz="4" w:space="0" w:color="auto"/>
              <w:bottom w:val="single" w:sz="4" w:space="0" w:color="auto"/>
              <w:right w:val="single" w:sz="4" w:space="0" w:color="auto"/>
            </w:tcBorders>
          </w:tcPr>
          <w:p w14:paraId="0CD23420"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980" w:type="dxa"/>
            <w:tcBorders>
              <w:top w:val="single" w:sz="4" w:space="0" w:color="auto"/>
              <w:left w:val="single" w:sz="4" w:space="0" w:color="auto"/>
              <w:bottom w:val="single" w:sz="4" w:space="0" w:color="auto"/>
              <w:right w:val="single" w:sz="4" w:space="0" w:color="auto"/>
            </w:tcBorders>
          </w:tcPr>
          <w:p w14:paraId="772678D4"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19F6489E"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980" w:type="dxa"/>
            <w:tcBorders>
              <w:top w:val="single" w:sz="4" w:space="0" w:color="auto"/>
              <w:left w:val="single" w:sz="4" w:space="0" w:color="auto"/>
              <w:bottom w:val="single" w:sz="4" w:space="0" w:color="auto"/>
              <w:right w:val="single" w:sz="4" w:space="0" w:color="auto"/>
            </w:tcBorders>
          </w:tcPr>
          <w:p w14:paraId="184C8295"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c>
          <w:tcPr>
            <w:tcW w:w="2545" w:type="dxa"/>
            <w:tcBorders>
              <w:top w:val="single" w:sz="4" w:space="0" w:color="auto"/>
              <w:left w:val="single" w:sz="4" w:space="0" w:color="auto"/>
              <w:bottom w:val="single" w:sz="4" w:space="0" w:color="auto"/>
            </w:tcBorders>
          </w:tcPr>
          <w:p w14:paraId="4A3A55E9" w14:textId="77777777" w:rsidR="003B501C" w:rsidRPr="00DD671D" w:rsidRDefault="003B501C" w:rsidP="00B746F3">
            <w:pPr>
              <w:widowControl w:val="0"/>
              <w:shd w:val="clear" w:color="auto" w:fill="FFFFFF" w:themeFill="background1"/>
              <w:autoSpaceDE w:val="0"/>
              <w:autoSpaceDN w:val="0"/>
              <w:adjustRightInd w:val="0"/>
              <w:jc w:val="both"/>
              <w:rPr>
                <w:color w:val="000000" w:themeColor="text1"/>
              </w:rPr>
            </w:pPr>
          </w:p>
        </w:tc>
      </w:tr>
    </w:tbl>
    <w:p w14:paraId="61B4AD6B" w14:textId="77777777" w:rsidR="003B501C" w:rsidRPr="00DD671D" w:rsidRDefault="003B501C" w:rsidP="003B501C">
      <w:pPr>
        <w:widowControl w:val="0"/>
        <w:shd w:val="clear" w:color="auto" w:fill="FFFFFF" w:themeFill="background1"/>
        <w:autoSpaceDE w:val="0"/>
        <w:autoSpaceDN w:val="0"/>
        <w:adjustRightInd w:val="0"/>
        <w:jc w:val="both"/>
        <w:rPr>
          <w:color w:val="000000" w:themeColor="text1"/>
        </w:rPr>
      </w:pPr>
    </w:p>
    <w:p w14:paraId="16B8690E" w14:textId="34028B9C" w:rsidR="00DF69ED" w:rsidRPr="00121E4A" w:rsidRDefault="008548BA" w:rsidP="00DF69ED">
      <w:pPr>
        <w:pStyle w:val="a8"/>
        <w:widowControl w:val="0"/>
        <w:numPr>
          <w:ilvl w:val="0"/>
          <w:numId w:val="34"/>
        </w:numPr>
        <w:shd w:val="clear" w:color="auto" w:fill="FFFFFF" w:themeFill="background1"/>
        <w:autoSpaceDE w:val="0"/>
        <w:autoSpaceDN w:val="0"/>
        <w:adjustRightInd w:val="0"/>
        <w:spacing w:before="108" w:after="108"/>
        <w:jc w:val="center"/>
        <w:outlineLvl w:val="0"/>
        <w:rPr>
          <w:bCs/>
          <w:color w:val="000000" w:themeColor="text1"/>
        </w:rPr>
      </w:pPr>
      <w:r w:rsidRPr="00121E4A">
        <w:rPr>
          <w:bCs/>
          <w:color w:val="000000" w:themeColor="text1"/>
        </w:rPr>
        <w:t>П</w:t>
      </w:r>
      <w:r w:rsidR="00DF69ED" w:rsidRPr="00121E4A">
        <w:rPr>
          <w:bCs/>
          <w:color w:val="000000" w:themeColor="text1"/>
        </w:rPr>
        <w:t>лан достижения показателей муниципальной программы</w:t>
      </w:r>
    </w:p>
    <w:p w14:paraId="7AAAC0CC" w14:textId="78F6C67E" w:rsidR="00147799" w:rsidRPr="00121E4A" w:rsidRDefault="00DF69ED" w:rsidP="00DF69ED">
      <w:pPr>
        <w:pStyle w:val="a8"/>
        <w:widowControl w:val="0"/>
        <w:shd w:val="clear" w:color="auto" w:fill="FFFFFF" w:themeFill="background1"/>
        <w:autoSpaceDE w:val="0"/>
        <w:autoSpaceDN w:val="0"/>
        <w:adjustRightInd w:val="0"/>
        <w:spacing w:before="108" w:after="108"/>
        <w:jc w:val="center"/>
        <w:outlineLvl w:val="0"/>
        <w:rPr>
          <w:bCs/>
          <w:color w:val="000000" w:themeColor="text1"/>
        </w:rPr>
      </w:pPr>
      <w:r w:rsidRPr="00121E4A">
        <w:rPr>
          <w:bCs/>
          <w:color w:val="000000" w:themeColor="text1"/>
        </w:rPr>
        <w:t>(комплексной программы) в 2025 году</w:t>
      </w:r>
    </w:p>
    <w:p w14:paraId="2E29D153" w14:textId="77777777" w:rsidR="00DF69ED" w:rsidRPr="00DD671D" w:rsidRDefault="00DF69ED" w:rsidP="00DF69ED">
      <w:pPr>
        <w:pStyle w:val="a8"/>
        <w:widowControl w:val="0"/>
        <w:shd w:val="clear" w:color="auto" w:fill="FFFFFF" w:themeFill="background1"/>
        <w:autoSpaceDE w:val="0"/>
        <w:autoSpaceDN w:val="0"/>
        <w:adjustRightInd w:val="0"/>
        <w:spacing w:before="108" w:after="108"/>
        <w:jc w:val="center"/>
        <w:outlineLvl w:val="0"/>
        <w:rPr>
          <w:b/>
          <w:bCs/>
          <w:color w:val="000000" w:themeColor="text1"/>
        </w:rPr>
      </w:pP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5"/>
        <w:gridCol w:w="1727"/>
        <w:gridCol w:w="1149"/>
        <w:gridCol w:w="1134"/>
        <w:gridCol w:w="954"/>
        <w:gridCol w:w="845"/>
        <w:gridCol w:w="704"/>
        <w:gridCol w:w="703"/>
        <w:gridCol w:w="704"/>
        <w:gridCol w:w="704"/>
        <w:gridCol w:w="704"/>
        <w:gridCol w:w="703"/>
        <w:gridCol w:w="986"/>
        <w:gridCol w:w="844"/>
        <w:gridCol w:w="796"/>
        <w:gridCol w:w="709"/>
        <w:gridCol w:w="1134"/>
      </w:tblGrid>
      <w:tr w:rsidR="007D6FDB" w:rsidRPr="00DD671D" w14:paraId="2469F15A" w14:textId="3BE377FA" w:rsidTr="003963AE">
        <w:trPr>
          <w:trHeight w:val="269"/>
        </w:trPr>
        <w:tc>
          <w:tcPr>
            <w:tcW w:w="555" w:type="dxa"/>
            <w:vMerge w:val="restart"/>
            <w:tcBorders>
              <w:top w:val="single" w:sz="4" w:space="0" w:color="auto"/>
              <w:bottom w:val="single" w:sz="4" w:space="0" w:color="auto"/>
              <w:right w:val="single" w:sz="4" w:space="0" w:color="auto"/>
            </w:tcBorders>
            <w:vAlign w:val="center"/>
          </w:tcPr>
          <w:p w14:paraId="03B342A8" w14:textId="77777777" w:rsidR="007D6FDB" w:rsidRPr="00DD671D" w:rsidRDefault="007D6FDB"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w:t>
            </w:r>
          </w:p>
          <w:p w14:paraId="0F10D3EB" w14:textId="77777777" w:rsidR="007D6FDB" w:rsidRPr="00DD671D" w:rsidRDefault="007D6FDB"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п/п</w:t>
            </w:r>
          </w:p>
        </w:tc>
        <w:tc>
          <w:tcPr>
            <w:tcW w:w="1727" w:type="dxa"/>
            <w:vMerge w:val="restart"/>
            <w:tcBorders>
              <w:top w:val="single" w:sz="4" w:space="0" w:color="auto"/>
              <w:left w:val="single" w:sz="4" w:space="0" w:color="auto"/>
              <w:bottom w:val="single" w:sz="4" w:space="0" w:color="auto"/>
              <w:right w:val="single" w:sz="4" w:space="0" w:color="auto"/>
            </w:tcBorders>
            <w:vAlign w:val="center"/>
          </w:tcPr>
          <w:p w14:paraId="139E8A48" w14:textId="77777777" w:rsidR="007D6FDB" w:rsidRPr="00DD671D" w:rsidRDefault="007D6FDB"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Цели / показатели</w:t>
            </w:r>
          </w:p>
        </w:tc>
        <w:tc>
          <w:tcPr>
            <w:tcW w:w="1149" w:type="dxa"/>
            <w:vMerge w:val="restart"/>
            <w:tcBorders>
              <w:top w:val="single" w:sz="4" w:space="0" w:color="auto"/>
              <w:left w:val="single" w:sz="4" w:space="0" w:color="auto"/>
              <w:bottom w:val="single" w:sz="4" w:space="0" w:color="auto"/>
              <w:right w:val="single" w:sz="4" w:space="0" w:color="auto"/>
            </w:tcBorders>
            <w:vAlign w:val="center"/>
          </w:tcPr>
          <w:p w14:paraId="442BB091" w14:textId="154CAFB1" w:rsidR="007D6FDB" w:rsidRPr="00DD671D" w:rsidRDefault="007D6FDB" w:rsidP="00147799">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B217E4B"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Единица измерения</w:t>
            </w:r>
          </w:p>
        </w:tc>
        <w:tc>
          <w:tcPr>
            <w:tcW w:w="8647" w:type="dxa"/>
            <w:gridSpan w:val="11"/>
            <w:tcBorders>
              <w:top w:val="single" w:sz="4" w:space="0" w:color="auto"/>
              <w:left w:val="single" w:sz="4" w:space="0" w:color="auto"/>
              <w:bottom w:val="single" w:sz="4" w:space="0" w:color="auto"/>
              <w:right w:val="single" w:sz="4" w:space="0" w:color="auto"/>
            </w:tcBorders>
            <w:vAlign w:val="center"/>
          </w:tcPr>
          <w:p w14:paraId="2EF6F85C" w14:textId="77777777" w:rsidR="007D6FDB" w:rsidRPr="00DD671D" w:rsidRDefault="007D6FDB"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Плановые значения по месяцам</w:t>
            </w:r>
          </w:p>
        </w:tc>
        <w:tc>
          <w:tcPr>
            <w:tcW w:w="709" w:type="dxa"/>
            <w:tcBorders>
              <w:top w:val="single" w:sz="4" w:space="0" w:color="auto"/>
              <w:left w:val="single" w:sz="4" w:space="0" w:color="auto"/>
            </w:tcBorders>
          </w:tcPr>
          <w:p w14:paraId="5BA13D58" w14:textId="713A43CC" w:rsidR="007D6FDB" w:rsidRPr="00DD671D" w:rsidRDefault="007D6FDB" w:rsidP="00D33D7B">
            <w:pPr>
              <w:widowControl w:val="0"/>
              <w:shd w:val="clear" w:color="auto" w:fill="FFFFFF" w:themeFill="background1"/>
              <w:autoSpaceDE w:val="0"/>
              <w:autoSpaceDN w:val="0"/>
              <w:adjustRightInd w:val="0"/>
              <w:jc w:val="both"/>
              <w:rPr>
                <w:color w:val="000000" w:themeColor="text1"/>
                <w:highlight w:val="yellow"/>
              </w:rPr>
            </w:pPr>
            <w:r w:rsidRPr="00DD671D">
              <w:t>На конец 2025 года</w:t>
            </w:r>
          </w:p>
        </w:tc>
        <w:tc>
          <w:tcPr>
            <w:tcW w:w="1134" w:type="dxa"/>
            <w:tcBorders>
              <w:top w:val="single" w:sz="4" w:space="0" w:color="auto"/>
              <w:left w:val="single" w:sz="4" w:space="0" w:color="auto"/>
            </w:tcBorders>
          </w:tcPr>
          <w:p w14:paraId="207E9241" w14:textId="77777777" w:rsidR="007D6FDB" w:rsidRPr="00DD671D" w:rsidRDefault="007D6FDB" w:rsidP="00D33D7B">
            <w:pPr>
              <w:widowControl w:val="0"/>
              <w:shd w:val="clear" w:color="auto" w:fill="FFFFFF" w:themeFill="background1"/>
              <w:autoSpaceDE w:val="0"/>
              <w:autoSpaceDN w:val="0"/>
              <w:adjustRightInd w:val="0"/>
              <w:jc w:val="both"/>
            </w:pPr>
          </w:p>
        </w:tc>
      </w:tr>
      <w:tr w:rsidR="00071F48" w:rsidRPr="00DD671D" w14:paraId="505C2B1D" w14:textId="32BD98B0" w:rsidTr="003963AE">
        <w:trPr>
          <w:trHeight w:val="1896"/>
        </w:trPr>
        <w:tc>
          <w:tcPr>
            <w:tcW w:w="555" w:type="dxa"/>
            <w:vMerge/>
            <w:tcBorders>
              <w:top w:val="single" w:sz="4" w:space="0" w:color="auto"/>
              <w:bottom w:val="single" w:sz="4" w:space="0" w:color="auto"/>
              <w:right w:val="single" w:sz="4" w:space="0" w:color="auto"/>
            </w:tcBorders>
          </w:tcPr>
          <w:p w14:paraId="0F5CC6D7" w14:textId="77777777" w:rsidR="007D6FDB" w:rsidRPr="00DD671D" w:rsidRDefault="007D6FDB" w:rsidP="00D33D7B">
            <w:pPr>
              <w:widowControl w:val="0"/>
              <w:shd w:val="clear" w:color="auto" w:fill="FFFFFF" w:themeFill="background1"/>
              <w:autoSpaceDE w:val="0"/>
              <w:autoSpaceDN w:val="0"/>
              <w:adjustRightInd w:val="0"/>
              <w:jc w:val="both"/>
              <w:rPr>
                <w:color w:val="000000" w:themeColor="text1"/>
              </w:rPr>
            </w:pPr>
          </w:p>
        </w:tc>
        <w:tc>
          <w:tcPr>
            <w:tcW w:w="1727" w:type="dxa"/>
            <w:vMerge/>
            <w:tcBorders>
              <w:top w:val="single" w:sz="4" w:space="0" w:color="auto"/>
              <w:left w:val="single" w:sz="4" w:space="0" w:color="auto"/>
              <w:bottom w:val="single" w:sz="4" w:space="0" w:color="auto"/>
              <w:right w:val="single" w:sz="4" w:space="0" w:color="auto"/>
            </w:tcBorders>
            <w:vAlign w:val="center"/>
          </w:tcPr>
          <w:p w14:paraId="7544E1F8" w14:textId="77777777" w:rsidR="007D6FDB" w:rsidRPr="00DD671D" w:rsidRDefault="007D6FDB" w:rsidP="00D33D7B">
            <w:pPr>
              <w:widowControl w:val="0"/>
              <w:shd w:val="clear" w:color="auto" w:fill="FFFFFF" w:themeFill="background1"/>
              <w:autoSpaceDE w:val="0"/>
              <w:autoSpaceDN w:val="0"/>
              <w:adjustRightInd w:val="0"/>
              <w:jc w:val="both"/>
              <w:rPr>
                <w:color w:val="000000" w:themeColor="text1"/>
              </w:rPr>
            </w:pPr>
          </w:p>
        </w:tc>
        <w:tc>
          <w:tcPr>
            <w:tcW w:w="1149" w:type="dxa"/>
            <w:vMerge/>
            <w:tcBorders>
              <w:top w:val="single" w:sz="4" w:space="0" w:color="auto"/>
              <w:left w:val="single" w:sz="4" w:space="0" w:color="auto"/>
              <w:bottom w:val="single" w:sz="4" w:space="0" w:color="auto"/>
              <w:right w:val="single" w:sz="4" w:space="0" w:color="auto"/>
            </w:tcBorders>
            <w:vAlign w:val="center"/>
          </w:tcPr>
          <w:p w14:paraId="6E9DEC50" w14:textId="77777777" w:rsidR="007D6FDB" w:rsidRPr="00DD671D" w:rsidRDefault="007D6FDB" w:rsidP="00D33D7B">
            <w:pPr>
              <w:widowControl w:val="0"/>
              <w:shd w:val="clear" w:color="auto" w:fill="FFFFFF" w:themeFill="background1"/>
              <w:autoSpaceDE w:val="0"/>
              <w:autoSpaceDN w:val="0"/>
              <w:adjustRightInd w:val="0"/>
              <w:jc w:val="both"/>
              <w:rPr>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B7FB7C4" w14:textId="77777777" w:rsidR="007D6FDB" w:rsidRPr="00DD671D" w:rsidRDefault="007D6FDB" w:rsidP="00D33D7B">
            <w:pPr>
              <w:widowControl w:val="0"/>
              <w:shd w:val="clear" w:color="auto" w:fill="FFFFFF" w:themeFill="background1"/>
              <w:autoSpaceDE w:val="0"/>
              <w:autoSpaceDN w:val="0"/>
              <w:adjustRightInd w:val="0"/>
              <w:jc w:val="both"/>
              <w:rPr>
                <w:color w:val="000000" w:themeColor="text1"/>
              </w:rPr>
            </w:pPr>
          </w:p>
        </w:tc>
        <w:tc>
          <w:tcPr>
            <w:tcW w:w="954" w:type="dxa"/>
            <w:tcBorders>
              <w:top w:val="single" w:sz="4" w:space="0" w:color="auto"/>
              <w:left w:val="single" w:sz="4" w:space="0" w:color="auto"/>
              <w:bottom w:val="single" w:sz="4" w:space="0" w:color="auto"/>
              <w:right w:val="single" w:sz="4" w:space="0" w:color="auto"/>
            </w:tcBorders>
            <w:vAlign w:val="center"/>
          </w:tcPr>
          <w:p w14:paraId="2DB9BA0A"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январь</w:t>
            </w:r>
          </w:p>
        </w:tc>
        <w:tc>
          <w:tcPr>
            <w:tcW w:w="845" w:type="dxa"/>
            <w:tcBorders>
              <w:top w:val="single" w:sz="4" w:space="0" w:color="auto"/>
              <w:left w:val="single" w:sz="4" w:space="0" w:color="auto"/>
              <w:bottom w:val="single" w:sz="4" w:space="0" w:color="auto"/>
              <w:right w:val="single" w:sz="4" w:space="0" w:color="auto"/>
            </w:tcBorders>
            <w:vAlign w:val="center"/>
          </w:tcPr>
          <w:p w14:paraId="4922D152"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февраль</w:t>
            </w:r>
          </w:p>
        </w:tc>
        <w:tc>
          <w:tcPr>
            <w:tcW w:w="704" w:type="dxa"/>
            <w:tcBorders>
              <w:top w:val="single" w:sz="4" w:space="0" w:color="auto"/>
              <w:left w:val="single" w:sz="4" w:space="0" w:color="auto"/>
              <w:bottom w:val="single" w:sz="4" w:space="0" w:color="auto"/>
              <w:right w:val="single" w:sz="4" w:space="0" w:color="auto"/>
            </w:tcBorders>
            <w:vAlign w:val="center"/>
          </w:tcPr>
          <w:p w14:paraId="57C51FC3"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март</w:t>
            </w:r>
          </w:p>
        </w:tc>
        <w:tc>
          <w:tcPr>
            <w:tcW w:w="703" w:type="dxa"/>
            <w:tcBorders>
              <w:top w:val="single" w:sz="4" w:space="0" w:color="auto"/>
              <w:left w:val="single" w:sz="4" w:space="0" w:color="auto"/>
              <w:bottom w:val="single" w:sz="4" w:space="0" w:color="auto"/>
              <w:right w:val="single" w:sz="4" w:space="0" w:color="auto"/>
            </w:tcBorders>
            <w:vAlign w:val="center"/>
          </w:tcPr>
          <w:p w14:paraId="40606809"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апрель</w:t>
            </w:r>
          </w:p>
        </w:tc>
        <w:tc>
          <w:tcPr>
            <w:tcW w:w="704" w:type="dxa"/>
            <w:tcBorders>
              <w:top w:val="single" w:sz="4" w:space="0" w:color="auto"/>
              <w:left w:val="single" w:sz="4" w:space="0" w:color="auto"/>
              <w:bottom w:val="single" w:sz="4" w:space="0" w:color="auto"/>
              <w:right w:val="single" w:sz="4" w:space="0" w:color="auto"/>
            </w:tcBorders>
            <w:vAlign w:val="center"/>
          </w:tcPr>
          <w:p w14:paraId="4D840633"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май</w:t>
            </w:r>
          </w:p>
        </w:tc>
        <w:tc>
          <w:tcPr>
            <w:tcW w:w="704" w:type="dxa"/>
            <w:tcBorders>
              <w:top w:val="single" w:sz="4" w:space="0" w:color="auto"/>
              <w:left w:val="single" w:sz="4" w:space="0" w:color="auto"/>
              <w:bottom w:val="single" w:sz="4" w:space="0" w:color="auto"/>
              <w:right w:val="single" w:sz="4" w:space="0" w:color="auto"/>
            </w:tcBorders>
            <w:vAlign w:val="center"/>
          </w:tcPr>
          <w:p w14:paraId="5CEE9FB4"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июнь</w:t>
            </w:r>
          </w:p>
        </w:tc>
        <w:tc>
          <w:tcPr>
            <w:tcW w:w="704" w:type="dxa"/>
            <w:tcBorders>
              <w:top w:val="single" w:sz="4" w:space="0" w:color="auto"/>
              <w:left w:val="single" w:sz="4" w:space="0" w:color="auto"/>
              <w:bottom w:val="single" w:sz="4" w:space="0" w:color="auto"/>
              <w:right w:val="single" w:sz="4" w:space="0" w:color="auto"/>
            </w:tcBorders>
            <w:vAlign w:val="center"/>
          </w:tcPr>
          <w:p w14:paraId="497199AD"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июль</w:t>
            </w:r>
          </w:p>
        </w:tc>
        <w:tc>
          <w:tcPr>
            <w:tcW w:w="703" w:type="dxa"/>
            <w:tcBorders>
              <w:top w:val="single" w:sz="4" w:space="0" w:color="auto"/>
              <w:left w:val="single" w:sz="4" w:space="0" w:color="auto"/>
              <w:bottom w:val="single" w:sz="4" w:space="0" w:color="auto"/>
              <w:right w:val="single" w:sz="4" w:space="0" w:color="auto"/>
            </w:tcBorders>
            <w:vAlign w:val="center"/>
          </w:tcPr>
          <w:p w14:paraId="26216129"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август</w:t>
            </w:r>
          </w:p>
        </w:tc>
        <w:tc>
          <w:tcPr>
            <w:tcW w:w="986" w:type="dxa"/>
            <w:tcBorders>
              <w:top w:val="single" w:sz="4" w:space="0" w:color="auto"/>
              <w:left w:val="single" w:sz="4" w:space="0" w:color="auto"/>
              <w:bottom w:val="single" w:sz="4" w:space="0" w:color="auto"/>
              <w:right w:val="single" w:sz="4" w:space="0" w:color="auto"/>
            </w:tcBorders>
            <w:vAlign w:val="center"/>
          </w:tcPr>
          <w:p w14:paraId="6999172B"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сентябрь</w:t>
            </w:r>
          </w:p>
        </w:tc>
        <w:tc>
          <w:tcPr>
            <w:tcW w:w="844" w:type="dxa"/>
            <w:tcBorders>
              <w:top w:val="single" w:sz="4" w:space="0" w:color="auto"/>
              <w:left w:val="single" w:sz="4" w:space="0" w:color="auto"/>
              <w:bottom w:val="single" w:sz="4" w:space="0" w:color="auto"/>
              <w:right w:val="single" w:sz="4" w:space="0" w:color="auto"/>
            </w:tcBorders>
            <w:vAlign w:val="center"/>
          </w:tcPr>
          <w:p w14:paraId="311AAC15"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октябрь</w:t>
            </w:r>
          </w:p>
        </w:tc>
        <w:tc>
          <w:tcPr>
            <w:tcW w:w="796" w:type="dxa"/>
            <w:tcBorders>
              <w:top w:val="single" w:sz="4" w:space="0" w:color="auto"/>
              <w:left w:val="single" w:sz="4" w:space="0" w:color="auto"/>
              <w:bottom w:val="single" w:sz="4" w:space="0" w:color="auto"/>
              <w:right w:val="single" w:sz="4" w:space="0" w:color="auto"/>
            </w:tcBorders>
            <w:vAlign w:val="center"/>
          </w:tcPr>
          <w:p w14:paraId="674864D6" w14:textId="77777777" w:rsidR="007D6FDB" w:rsidRPr="00DD671D" w:rsidRDefault="007D6FDB" w:rsidP="00D33D7B">
            <w:pPr>
              <w:widowControl w:val="0"/>
              <w:shd w:val="clear" w:color="auto" w:fill="FFFFFF" w:themeFill="background1"/>
              <w:autoSpaceDE w:val="0"/>
              <w:autoSpaceDN w:val="0"/>
              <w:adjustRightInd w:val="0"/>
              <w:ind w:left="-108" w:right="-108"/>
              <w:jc w:val="center"/>
              <w:rPr>
                <w:color w:val="000000" w:themeColor="text1"/>
              </w:rPr>
            </w:pPr>
            <w:r w:rsidRPr="00DD671D">
              <w:rPr>
                <w:color w:val="000000" w:themeColor="text1"/>
              </w:rPr>
              <w:t>ноябрь</w:t>
            </w:r>
          </w:p>
        </w:tc>
        <w:tc>
          <w:tcPr>
            <w:tcW w:w="709" w:type="dxa"/>
            <w:tcBorders>
              <w:left w:val="single" w:sz="4" w:space="0" w:color="auto"/>
              <w:bottom w:val="single" w:sz="4" w:space="0" w:color="auto"/>
            </w:tcBorders>
          </w:tcPr>
          <w:p w14:paraId="535355EF" w14:textId="688FD70F" w:rsidR="007D6FDB" w:rsidRPr="00DD671D" w:rsidRDefault="007D6FDB" w:rsidP="00D33D7B">
            <w:pPr>
              <w:widowControl w:val="0"/>
              <w:shd w:val="clear" w:color="auto" w:fill="FFFFFF" w:themeFill="background1"/>
              <w:autoSpaceDE w:val="0"/>
              <w:autoSpaceDN w:val="0"/>
              <w:adjustRightInd w:val="0"/>
              <w:jc w:val="both"/>
              <w:rPr>
                <w:color w:val="000000" w:themeColor="text1"/>
              </w:rPr>
            </w:pPr>
          </w:p>
        </w:tc>
        <w:tc>
          <w:tcPr>
            <w:tcW w:w="1134" w:type="dxa"/>
            <w:tcBorders>
              <w:left w:val="single" w:sz="4" w:space="0" w:color="auto"/>
              <w:bottom w:val="single" w:sz="4" w:space="0" w:color="auto"/>
            </w:tcBorders>
          </w:tcPr>
          <w:p w14:paraId="2E975FF2" w14:textId="5D4CAE85" w:rsidR="003963AE" w:rsidRPr="00DD671D" w:rsidRDefault="007D6FDB" w:rsidP="003963AE">
            <w:pPr>
              <w:widowControl w:val="0"/>
              <w:shd w:val="clear" w:color="auto" w:fill="FFFFFF" w:themeFill="background1"/>
              <w:autoSpaceDE w:val="0"/>
              <w:autoSpaceDN w:val="0"/>
              <w:adjustRightInd w:val="0"/>
              <w:jc w:val="both"/>
              <w:rPr>
                <w:color w:val="000000" w:themeColor="text1"/>
              </w:rPr>
            </w:pPr>
            <w:r w:rsidRPr="00DD671D">
              <w:t>Ответственный за достижение показателя</w:t>
            </w:r>
          </w:p>
        </w:tc>
      </w:tr>
      <w:tr w:rsidR="007D6FDB" w:rsidRPr="00DD671D" w14:paraId="310F756E" w14:textId="00488FC0" w:rsidTr="003963AE">
        <w:trPr>
          <w:trHeight w:val="600"/>
        </w:trPr>
        <w:tc>
          <w:tcPr>
            <w:tcW w:w="555" w:type="dxa"/>
            <w:tcBorders>
              <w:top w:val="single" w:sz="4" w:space="0" w:color="auto"/>
              <w:bottom w:val="single" w:sz="4" w:space="0" w:color="auto"/>
              <w:right w:val="single" w:sz="4" w:space="0" w:color="auto"/>
            </w:tcBorders>
          </w:tcPr>
          <w:p w14:paraId="7AEEC7B5" w14:textId="1907D154" w:rsidR="007D6FDB" w:rsidRPr="00DD671D" w:rsidRDefault="0089276B" w:rsidP="0089276B">
            <w:pPr>
              <w:widowControl w:val="0"/>
              <w:shd w:val="clear" w:color="auto" w:fill="FFFFFF" w:themeFill="background1"/>
              <w:autoSpaceDE w:val="0"/>
              <w:autoSpaceDN w:val="0"/>
              <w:adjustRightInd w:val="0"/>
              <w:jc w:val="center"/>
              <w:rPr>
                <w:color w:val="000000" w:themeColor="text1"/>
              </w:rPr>
            </w:pPr>
            <w:r w:rsidRPr="00DD671D">
              <w:rPr>
                <w:color w:val="000000" w:themeColor="text1"/>
              </w:rPr>
              <w:t>1</w:t>
            </w:r>
          </w:p>
        </w:tc>
        <w:tc>
          <w:tcPr>
            <w:tcW w:w="12657" w:type="dxa"/>
            <w:gridSpan w:val="14"/>
            <w:tcBorders>
              <w:top w:val="single" w:sz="4" w:space="0" w:color="auto"/>
              <w:left w:val="single" w:sz="4" w:space="0" w:color="auto"/>
              <w:bottom w:val="single" w:sz="4" w:space="0" w:color="auto"/>
            </w:tcBorders>
            <w:vAlign w:val="center"/>
          </w:tcPr>
          <w:p w14:paraId="3570523B" w14:textId="3507131B" w:rsidR="007D6FDB" w:rsidRPr="00DD671D" w:rsidRDefault="007D6FDB" w:rsidP="00E9214B">
            <w:pPr>
              <w:widowControl w:val="0"/>
              <w:shd w:val="clear" w:color="auto" w:fill="FFFFFF" w:themeFill="background1"/>
              <w:autoSpaceDE w:val="0"/>
              <w:autoSpaceDN w:val="0"/>
              <w:adjustRightInd w:val="0"/>
              <w:jc w:val="center"/>
              <w:rPr>
                <w:color w:val="000000" w:themeColor="text1"/>
              </w:rPr>
            </w:pPr>
            <w:r w:rsidRPr="00DD671D">
              <w:rPr>
                <w:color w:val="000000" w:themeColor="text1"/>
              </w:rPr>
              <w:t xml:space="preserve">Цель муниципальной программы </w:t>
            </w:r>
            <w:r w:rsidRPr="00DD671D">
              <w:t>«</w:t>
            </w:r>
            <w:r w:rsidR="00E9214B" w:rsidRPr="00E9214B">
              <w:t>Развитие туристического потенциала в Еткульском муниципальном районе</w:t>
            </w:r>
            <w:r w:rsidRPr="00DD671D">
              <w:t>»</w:t>
            </w:r>
          </w:p>
        </w:tc>
        <w:tc>
          <w:tcPr>
            <w:tcW w:w="709" w:type="dxa"/>
            <w:tcBorders>
              <w:top w:val="single" w:sz="4" w:space="0" w:color="auto"/>
              <w:left w:val="single" w:sz="4" w:space="0" w:color="auto"/>
              <w:bottom w:val="single" w:sz="4" w:space="0" w:color="auto"/>
            </w:tcBorders>
          </w:tcPr>
          <w:p w14:paraId="141BF4F7" w14:textId="524155C6" w:rsidR="007D6FDB" w:rsidRPr="00DD671D" w:rsidRDefault="007D6FDB" w:rsidP="00E55E69">
            <w:pPr>
              <w:widowControl w:val="0"/>
              <w:shd w:val="clear" w:color="auto" w:fill="FFFFFF" w:themeFill="background1"/>
              <w:autoSpaceDE w:val="0"/>
              <w:autoSpaceDN w:val="0"/>
              <w:adjustRightInd w:val="0"/>
              <w:rPr>
                <w:color w:val="000000" w:themeColor="text1"/>
              </w:rPr>
            </w:pPr>
          </w:p>
        </w:tc>
        <w:tc>
          <w:tcPr>
            <w:tcW w:w="1134" w:type="dxa"/>
            <w:tcBorders>
              <w:top w:val="single" w:sz="4" w:space="0" w:color="auto"/>
              <w:left w:val="single" w:sz="4" w:space="0" w:color="auto"/>
              <w:bottom w:val="single" w:sz="4" w:space="0" w:color="auto"/>
            </w:tcBorders>
          </w:tcPr>
          <w:p w14:paraId="7ABF5B24" w14:textId="77777777" w:rsidR="007D6FDB" w:rsidRPr="00DD671D" w:rsidRDefault="007D6FDB" w:rsidP="00E55E69">
            <w:pPr>
              <w:widowControl w:val="0"/>
              <w:shd w:val="clear" w:color="auto" w:fill="FFFFFF" w:themeFill="background1"/>
              <w:autoSpaceDE w:val="0"/>
              <w:autoSpaceDN w:val="0"/>
              <w:adjustRightInd w:val="0"/>
              <w:rPr>
                <w:color w:val="000000" w:themeColor="text1"/>
              </w:rPr>
            </w:pPr>
          </w:p>
        </w:tc>
      </w:tr>
      <w:tr w:rsidR="00071F48" w:rsidRPr="00DD671D" w14:paraId="5E2C5CF6" w14:textId="1A185C3C" w:rsidTr="003963AE">
        <w:trPr>
          <w:trHeight w:val="1969"/>
        </w:trPr>
        <w:tc>
          <w:tcPr>
            <w:tcW w:w="555" w:type="dxa"/>
            <w:tcBorders>
              <w:top w:val="single" w:sz="4" w:space="0" w:color="auto"/>
              <w:bottom w:val="single" w:sz="4" w:space="0" w:color="auto"/>
              <w:right w:val="single" w:sz="4" w:space="0" w:color="auto"/>
            </w:tcBorders>
          </w:tcPr>
          <w:p w14:paraId="3918C831" w14:textId="126E8001" w:rsidR="007D6FDB" w:rsidRPr="00DD671D" w:rsidRDefault="0089276B" w:rsidP="0089276B">
            <w:pPr>
              <w:widowControl w:val="0"/>
              <w:shd w:val="clear" w:color="auto" w:fill="FFFFFF" w:themeFill="background1"/>
              <w:autoSpaceDE w:val="0"/>
              <w:autoSpaceDN w:val="0"/>
              <w:adjustRightInd w:val="0"/>
              <w:jc w:val="center"/>
              <w:rPr>
                <w:color w:val="000000" w:themeColor="text1"/>
              </w:rPr>
            </w:pPr>
            <w:r w:rsidRPr="00DD671D">
              <w:rPr>
                <w:color w:val="000000" w:themeColor="text1"/>
              </w:rPr>
              <w:lastRenderedPageBreak/>
              <w:t>1.</w:t>
            </w:r>
          </w:p>
        </w:tc>
        <w:tc>
          <w:tcPr>
            <w:tcW w:w="1727" w:type="dxa"/>
            <w:tcBorders>
              <w:top w:val="single" w:sz="4" w:space="0" w:color="auto"/>
              <w:left w:val="single" w:sz="4" w:space="0" w:color="auto"/>
              <w:bottom w:val="single" w:sz="4" w:space="0" w:color="auto"/>
              <w:right w:val="single" w:sz="4" w:space="0" w:color="auto"/>
            </w:tcBorders>
            <w:vAlign w:val="center"/>
          </w:tcPr>
          <w:p w14:paraId="0467B5DD" w14:textId="77777777" w:rsidR="00071F48" w:rsidRDefault="008548BA" w:rsidP="00F75FD8">
            <w:pPr>
              <w:widowControl w:val="0"/>
              <w:shd w:val="clear" w:color="auto" w:fill="FFFFFF" w:themeFill="background1"/>
              <w:autoSpaceDE w:val="0"/>
              <w:autoSpaceDN w:val="0"/>
              <w:adjustRightInd w:val="0"/>
              <w:jc w:val="both"/>
            </w:pPr>
            <w:r w:rsidRPr="00DD671D">
              <w:t>Количество мероприятий по развитию туристического потенциала в районе</w:t>
            </w:r>
          </w:p>
          <w:p w14:paraId="598CACE1" w14:textId="77777777" w:rsidR="00F75FD8" w:rsidRDefault="00F75FD8" w:rsidP="00F75FD8">
            <w:pPr>
              <w:widowControl w:val="0"/>
              <w:shd w:val="clear" w:color="auto" w:fill="FFFFFF" w:themeFill="background1"/>
              <w:autoSpaceDE w:val="0"/>
              <w:autoSpaceDN w:val="0"/>
              <w:adjustRightInd w:val="0"/>
              <w:jc w:val="both"/>
            </w:pPr>
          </w:p>
          <w:p w14:paraId="66BFED5F" w14:textId="77777777" w:rsidR="00F75FD8" w:rsidRDefault="00F75FD8" w:rsidP="00F75FD8">
            <w:pPr>
              <w:widowControl w:val="0"/>
              <w:shd w:val="clear" w:color="auto" w:fill="FFFFFF" w:themeFill="background1"/>
              <w:autoSpaceDE w:val="0"/>
              <w:autoSpaceDN w:val="0"/>
              <w:adjustRightInd w:val="0"/>
              <w:jc w:val="both"/>
            </w:pPr>
          </w:p>
          <w:p w14:paraId="06C4C15E" w14:textId="1E26EFF3" w:rsidR="00F75FD8" w:rsidRPr="00DD671D" w:rsidRDefault="00F75FD8" w:rsidP="00F75FD8">
            <w:pPr>
              <w:widowControl w:val="0"/>
              <w:shd w:val="clear" w:color="auto" w:fill="FFFFFF" w:themeFill="background1"/>
              <w:autoSpaceDE w:val="0"/>
              <w:autoSpaceDN w:val="0"/>
              <w:adjustRightInd w:val="0"/>
              <w:jc w:val="both"/>
              <w:rPr>
                <w:color w:val="000000" w:themeColor="text1"/>
              </w:rPr>
            </w:pPr>
          </w:p>
        </w:tc>
        <w:tc>
          <w:tcPr>
            <w:tcW w:w="1149" w:type="dxa"/>
            <w:tcBorders>
              <w:top w:val="single" w:sz="4" w:space="0" w:color="auto"/>
              <w:left w:val="single" w:sz="4" w:space="0" w:color="auto"/>
              <w:bottom w:val="single" w:sz="4" w:space="0" w:color="auto"/>
              <w:right w:val="single" w:sz="4" w:space="0" w:color="auto"/>
            </w:tcBorders>
            <w:vAlign w:val="center"/>
          </w:tcPr>
          <w:p w14:paraId="453AE427" w14:textId="5BABF90A"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МП</w:t>
            </w:r>
          </w:p>
        </w:tc>
        <w:tc>
          <w:tcPr>
            <w:tcW w:w="1134" w:type="dxa"/>
            <w:tcBorders>
              <w:top w:val="single" w:sz="4" w:space="0" w:color="auto"/>
              <w:left w:val="single" w:sz="4" w:space="0" w:color="auto"/>
              <w:bottom w:val="single" w:sz="4" w:space="0" w:color="auto"/>
              <w:right w:val="single" w:sz="4" w:space="0" w:color="auto"/>
            </w:tcBorders>
            <w:vAlign w:val="center"/>
          </w:tcPr>
          <w:p w14:paraId="7F4F7E10" w14:textId="21C3BF48" w:rsidR="007D6FDB" w:rsidRPr="00DD671D" w:rsidRDefault="007D6FDB" w:rsidP="007357FB">
            <w:pPr>
              <w:widowControl w:val="0"/>
              <w:shd w:val="clear" w:color="auto" w:fill="FFFFFF" w:themeFill="background1"/>
              <w:autoSpaceDE w:val="0"/>
              <w:autoSpaceDN w:val="0"/>
              <w:adjustRightInd w:val="0"/>
              <w:jc w:val="center"/>
              <w:rPr>
                <w:color w:val="000000" w:themeColor="text1"/>
              </w:rPr>
            </w:pPr>
            <w:r w:rsidRPr="00DD671D">
              <w:rPr>
                <w:color w:val="000000" w:themeColor="text1"/>
              </w:rPr>
              <w:t>ед</w:t>
            </w:r>
            <w:r w:rsidR="003963AE">
              <w:rPr>
                <w:color w:val="000000" w:themeColor="text1"/>
              </w:rPr>
              <w:t>.</w:t>
            </w:r>
          </w:p>
        </w:tc>
        <w:tc>
          <w:tcPr>
            <w:tcW w:w="954" w:type="dxa"/>
            <w:tcBorders>
              <w:top w:val="single" w:sz="4" w:space="0" w:color="auto"/>
              <w:left w:val="single" w:sz="4" w:space="0" w:color="auto"/>
              <w:bottom w:val="single" w:sz="4" w:space="0" w:color="auto"/>
              <w:right w:val="single" w:sz="4" w:space="0" w:color="auto"/>
            </w:tcBorders>
          </w:tcPr>
          <w:p w14:paraId="64A87F63" w14:textId="77777777" w:rsidR="007D6FDB" w:rsidRPr="00DD671D" w:rsidRDefault="007D6FDB" w:rsidP="00D33D7B">
            <w:pPr>
              <w:widowControl w:val="0"/>
              <w:shd w:val="clear" w:color="auto" w:fill="FFFFFF" w:themeFill="background1"/>
              <w:autoSpaceDE w:val="0"/>
              <w:autoSpaceDN w:val="0"/>
              <w:adjustRightInd w:val="0"/>
              <w:jc w:val="both"/>
              <w:rPr>
                <w:color w:val="000000" w:themeColor="text1"/>
              </w:rPr>
            </w:pPr>
          </w:p>
          <w:p w14:paraId="02291A30" w14:textId="77777777" w:rsidR="00071F48" w:rsidRDefault="00071F48" w:rsidP="00D33D7B">
            <w:pPr>
              <w:widowControl w:val="0"/>
              <w:shd w:val="clear" w:color="auto" w:fill="FFFFFF" w:themeFill="background1"/>
              <w:autoSpaceDE w:val="0"/>
              <w:autoSpaceDN w:val="0"/>
              <w:adjustRightInd w:val="0"/>
              <w:jc w:val="both"/>
              <w:rPr>
                <w:color w:val="000000" w:themeColor="text1"/>
              </w:rPr>
            </w:pPr>
          </w:p>
          <w:p w14:paraId="54DEAA83" w14:textId="77777777" w:rsidR="00071F48" w:rsidRDefault="00071F48" w:rsidP="00D33D7B">
            <w:pPr>
              <w:widowControl w:val="0"/>
              <w:shd w:val="clear" w:color="auto" w:fill="FFFFFF" w:themeFill="background1"/>
              <w:autoSpaceDE w:val="0"/>
              <w:autoSpaceDN w:val="0"/>
              <w:adjustRightInd w:val="0"/>
              <w:jc w:val="both"/>
              <w:rPr>
                <w:color w:val="000000" w:themeColor="text1"/>
              </w:rPr>
            </w:pPr>
          </w:p>
          <w:p w14:paraId="27A41A1C" w14:textId="7DDE5137" w:rsidR="007D6FDB" w:rsidRPr="00DD671D" w:rsidRDefault="007D6FDB" w:rsidP="00D33D7B">
            <w:pPr>
              <w:widowControl w:val="0"/>
              <w:shd w:val="clear" w:color="auto" w:fill="FFFFFF" w:themeFill="background1"/>
              <w:autoSpaceDE w:val="0"/>
              <w:autoSpaceDN w:val="0"/>
              <w:adjustRightInd w:val="0"/>
              <w:jc w:val="both"/>
              <w:rPr>
                <w:color w:val="000000" w:themeColor="text1"/>
              </w:rPr>
            </w:pPr>
            <w:r w:rsidRPr="00DD671D">
              <w:rPr>
                <w:color w:val="000000" w:themeColor="text1"/>
              </w:rPr>
              <w:t>0</w:t>
            </w:r>
          </w:p>
        </w:tc>
        <w:tc>
          <w:tcPr>
            <w:tcW w:w="845" w:type="dxa"/>
            <w:tcBorders>
              <w:top w:val="single" w:sz="4" w:space="0" w:color="auto"/>
              <w:left w:val="single" w:sz="4" w:space="0" w:color="auto"/>
              <w:bottom w:val="single" w:sz="4" w:space="0" w:color="auto"/>
              <w:right w:val="single" w:sz="4" w:space="0" w:color="auto"/>
            </w:tcBorders>
          </w:tcPr>
          <w:p w14:paraId="74E08644"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231746EE"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2286E534"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5D8A6608" w14:textId="4F08E004"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0</w:t>
            </w:r>
          </w:p>
        </w:tc>
        <w:tc>
          <w:tcPr>
            <w:tcW w:w="704" w:type="dxa"/>
            <w:tcBorders>
              <w:top w:val="single" w:sz="4" w:space="0" w:color="auto"/>
              <w:left w:val="single" w:sz="4" w:space="0" w:color="auto"/>
              <w:bottom w:val="single" w:sz="4" w:space="0" w:color="auto"/>
              <w:right w:val="single" w:sz="4" w:space="0" w:color="auto"/>
            </w:tcBorders>
          </w:tcPr>
          <w:p w14:paraId="7A0E8661"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0B60ADA2"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56730D1E"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21793426" w14:textId="16F1D48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0</w:t>
            </w:r>
          </w:p>
        </w:tc>
        <w:tc>
          <w:tcPr>
            <w:tcW w:w="703" w:type="dxa"/>
            <w:tcBorders>
              <w:top w:val="single" w:sz="4" w:space="0" w:color="auto"/>
              <w:left w:val="single" w:sz="4" w:space="0" w:color="auto"/>
              <w:bottom w:val="single" w:sz="4" w:space="0" w:color="auto"/>
              <w:right w:val="single" w:sz="4" w:space="0" w:color="auto"/>
            </w:tcBorders>
            <w:vAlign w:val="center"/>
          </w:tcPr>
          <w:p w14:paraId="0900FF7D"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2FEA7846"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2AF83E11"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0FB41E51" w14:textId="5114EDEB" w:rsidR="007D6FDB" w:rsidRDefault="004E2C2F"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5481F078"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5FB4558C"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41D25738" w14:textId="17F2FBD8"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704" w:type="dxa"/>
            <w:tcBorders>
              <w:top w:val="single" w:sz="4" w:space="0" w:color="auto"/>
              <w:left w:val="single" w:sz="4" w:space="0" w:color="auto"/>
              <w:bottom w:val="single" w:sz="4" w:space="0" w:color="auto"/>
              <w:right w:val="single" w:sz="4" w:space="0" w:color="auto"/>
            </w:tcBorders>
            <w:vAlign w:val="center"/>
          </w:tcPr>
          <w:p w14:paraId="105FB788"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7D052C4B"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5C296FA4"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327FF4D1" w14:textId="4A814463" w:rsidR="007D6FDB"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0</w:t>
            </w:r>
          </w:p>
          <w:p w14:paraId="2EA60CBE"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463C2A18"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49B9476E"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3D68C8C6" w14:textId="0D27C4E5"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704" w:type="dxa"/>
            <w:tcBorders>
              <w:top w:val="single" w:sz="4" w:space="0" w:color="auto"/>
              <w:left w:val="single" w:sz="4" w:space="0" w:color="auto"/>
              <w:bottom w:val="single" w:sz="4" w:space="0" w:color="auto"/>
              <w:right w:val="single" w:sz="4" w:space="0" w:color="auto"/>
            </w:tcBorders>
            <w:vAlign w:val="center"/>
          </w:tcPr>
          <w:p w14:paraId="6DE83D36"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4D2A5A57"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4D4B982E"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71DCC698" w14:textId="6CD89EA9" w:rsidR="007D6FDB"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0</w:t>
            </w:r>
          </w:p>
          <w:p w14:paraId="62FE1B12"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3709C944"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41E85D82"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77EB2E11" w14:textId="0D7AFA7E"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704" w:type="dxa"/>
            <w:tcBorders>
              <w:top w:val="single" w:sz="4" w:space="0" w:color="auto"/>
              <w:left w:val="single" w:sz="4" w:space="0" w:color="auto"/>
              <w:bottom w:val="single" w:sz="4" w:space="0" w:color="auto"/>
              <w:right w:val="single" w:sz="4" w:space="0" w:color="auto"/>
            </w:tcBorders>
            <w:vAlign w:val="center"/>
          </w:tcPr>
          <w:p w14:paraId="530013BB"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45CC9FA3"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71C0F634"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72861856" w14:textId="6C396ABE" w:rsidR="007D6FDB"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0</w:t>
            </w:r>
          </w:p>
          <w:p w14:paraId="1AEDFC21"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6FAC5D32"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4BA6B0B2"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14532FB9" w14:textId="4280360F"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703" w:type="dxa"/>
            <w:tcBorders>
              <w:top w:val="single" w:sz="4" w:space="0" w:color="auto"/>
              <w:left w:val="single" w:sz="4" w:space="0" w:color="auto"/>
              <w:bottom w:val="single" w:sz="4" w:space="0" w:color="auto"/>
              <w:right w:val="single" w:sz="4" w:space="0" w:color="auto"/>
            </w:tcBorders>
            <w:vAlign w:val="center"/>
          </w:tcPr>
          <w:p w14:paraId="742469AB"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2EA37D86"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6BC135A1"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1B0DB19A" w14:textId="51134815" w:rsidR="007D6FDB" w:rsidRDefault="00071F48"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464C0A71"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2E24AFA4"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6659E0C0"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7EA1CBF4"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565A9543" w14:textId="21100523"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986" w:type="dxa"/>
            <w:tcBorders>
              <w:top w:val="single" w:sz="4" w:space="0" w:color="auto"/>
              <w:left w:val="single" w:sz="4" w:space="0" w:color="auto"/>
              <w:bottom w:val="single" w:sz="4" w:space="0" w:color="auto"/>
              <w:right w:val="single" w:sz="4" w:space="0" w:color="auto"/>
            </w:tcBorders>
            <w:vAlign w:val="center"/>
          </w:tcPr>
          <w:p w14:paraId="1D6A0DFD"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3F244F81"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0DEF1A2C"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2CAF60A1" w14:textId="6F0AD736" w:rsidR="007D6FDB"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1</w:t>
            </w:r>
          </w:p>
          <w:p w14:paraId="245638C4"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33C89179"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770AA4BD"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6C1D08FF" w14:textId="30819A56"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844" w:type="dxa"/>
            <w:tcBorders>
              <w:top w:val="single" w:sz="4" w:space="0" w:color="auto"/>
              <w:left w:val="single" w:sz="4" w:space="0" w:color="auto"/>
              <w:bottom w:val="single" w:sz="4" w:space="0" w:color="auto"/>
              <w:right w:val="single" w:sz="4" w:space="0" w:color="auto"/>
            </w:tcBorders>
            <w:vAlign w:val="center"/>
          </w:tcPr>
          <w:p w14:paraId="172B3FD2"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2B5E2779"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33332226"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48307073" w14:textId="561D0AC6" w:rsidR="007D6FDB"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0</w:t>
            </w:r>
          </w:p>
          <w:p w14:paraId="6EED78CA"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5624EC42"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4D626554"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30EF20CA" w14:textId="618884FA"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796" w:type="dxa"/>
            <w:tcBorders>
              <w:top w:val="single" w:sz="4" w:space="0" w:color="auto"/>
              <w:left w:val="single" w:sz="4" w:space="0" w:color="auto"/>
              <w:bottom w:val="single" w:sz="4" w:space="0" w:color="auto"/>
              <w:right w:val="single" w:sz="4" w:space="0" w:color="auto"/>
            </w:tcBorders>
            <w:vAlign w:val="center"/>
          </w:tcPr>
          <w:p w14:paraId="28F25CA9"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03B531C1"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6418F0DA"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7BB092E4" w14:textId="59426B3D" w:rsidR="007D6FDB"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0</w:t>
            </w:r>
          </w:p>
          <w:p w14:paraId="62BD288D"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09595019"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56BEEA90"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60C9AC7D" w14:textId="426278BE"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709" w:type="dxa"/>
            <w:tcBorders>
              <w:top w:val="single" w:sz="4" w:space="0" w:color="auto"/>
              <w:left w:val="single" w:sz="4" w:space="0" w:color="auto"/>
              <w:bottom w:val="single" w:sz="4" w:space="0" w:color="auto"/>
            </w:tcBorders>
          </w:tcPr>
          <w:p w14:paraId="731DC2C6" w14:textId="77777777" w:rsidR="007D6FDB" w:rsidRPr="00DD671D" w:rsidRDefault="007D6FDB" w:rsidP="004E2C2F">
            <w:pPr>
              <w:widowControl w:val="0"/>
              <w:shd w:val="clear" w:color="auto" w:fill="FFFFFF" w:themeFill="background1"/>
              <w:autoSpaceDE w:val="0"/>
              <w:autoSpaceDN w:val="0"/>
              <w:adjustRightInd w:val="0"/>
              <w:jc w:val="center"/>
              <w:rPr>
                <w:color w:val="000000" w:themeColor="text1"/>
              </w:rPr>
            </w:pPr>
          </w:p>
          <w:p w14:paraId="5266AEE6"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560AAC7B" w14:textId="77777777" w:rsidR="00071F48" w:rsidRDefault="00071F48" w:rsidP="004E2C2F">
            <w:pPr>
              <w:widowControl w:val="0"/>
              <w:shd w:val="clear" w:color="auto" w:fill="FFFFFF" w:themeFill="background1"/>
              <w:autoSpaceDE w:val="0"/>
              <w:autoSpaceDN w:val="0"/>
              <w:adjustRightInd w:val="0"/>
              <w:jc w:val="center"/>
              <w:rPr>
                <w:color w:val="000000" w:themeColor="text1"/>
              </w:rPr>
            </w:pPr>
          </w:p>
          <w:p w14:paraId="31999AEA" w14:textId="48509255" w:rsidR="007D6FDB" w:rsidRDefault="007D6FD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1</w:t>
            </w:r>
          </w:p>
          <w:p w14:paraId="37E975D5" w14:textId="125A392F" w:rsidR="004E2C2F" w:rsidRDefault="004E2C2F" w:rsidP="004E2C2F">
            <w:pPr>
              <w:widowControl w:val="0"/>
              <w:shd w:val="clear" w:color="auto" w:fill="FFFFFF" w:themeFill="background1"/>
              <w:autoSpaceDE w:val="0"/>
              <w:autoSpaceDN w:val="0"/>
              <w:adjustRightInd w:val="0"/>
              <w:jc w:val="center"/>
              <w:rPr>
                <w:color w:val="000000" w:themeColor="text1"/>
              </w:rPr>
            </w:pPr>
          </w:p>
          <w:p w14:paraId="2A507A85" w14:textId="6C790DDD" w:rsidR="004E2C2F" w:rsidRDefault="004E2C2F" w:rsidP="004E2C2F">
            <w:pPr>
              <w:widowControl w:val="0"/>
              <w:shd w:val="clear" w:color="auto" w:fill="FFFFFF" w:themeFill="background1"/>
              <w:autoSpaceDE w:val="0"/>
              <w:autoSpaceDN w:val="0"/>
              <w:adjustRightInd w:val="0"/>
              <w:jc w:val="center"/>
              <w:rPr>
                <w:color w:val="000000" w:themeColor="text1"/>
              </w:rPr>
            </w:pPr>
          </w:p>
          <w:p w14:paraId="7B15D769"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57A8967A" w14:textId="77777777" w:rsidR="004E2C2F" w:rsidRDefault="004E2C2F" w:rsidP="004E2C2F">
            <w:pPr>
              <w:widowControl w:val="0"/>
              <w:shd w:val="clear" w:color="auto" w:fill="FFFFFF" w:themeFill="background1"/>
              <w:autoSpaceDE w:val="0"/>
              <w:autoSpaceDN w:val="0"/>
              <w:adjustRightInd w:val="0"/>
              <w:jc w:val="center"/>
              <w:rPr>
                <w:color w:val="000000" w:themeColor="text1"/>
              </w:rPr>
            </w:pPr>
          </w:p>
          <w:p w14:paraId="574AC794" w14:textId="6CD8E3D0" w:rsidR="004E2C2F" w:rsidRPr="00DD671D" w:rsidRDefault="004E2C2F" w:rsidP="004E2C2F">
            <w:pPr>
              <w:widowControl w:val="0"/>
              <w:shd w:val="clear" w:color="auto" w:fill="FFFFFF" w:themeFill="background1"/>
              <w:autoSpaceDE w:val="0"/>
              <w:autoSpaceDN w:val="0"/>
              <w:adjustRightInd w:val="0"/>
              <w:jc w:val="center"/>
              <w:rPr>
                <w:color w:val="000000" w:themeColor="text1"/>
              </w:rPr>
            </w:pPr>
          </w:p>
        </w:tc>
        <w:tc>
          <w:tcPr>
            <w:tcW w:w="1134" w:type="dxa"/>
            <w:tcBorders>
              <w:top w:val="single" w:sz="4" w:space="0" w:color="auto"/>
              <w:left w:val="single" w:sz="4" w:space="0" w:color="auto"/>
              <w:bottom w:val="single" w:sz="4" w:space="0" w:color="auto"/>
            </w:tcBorders>
          </w:tcPr>
          <w:p w14:paraId="339717BB" w14:textId="6439624E" w:rsidR="007D6FDB" w:rsidRPr="00DD671D" w:rsidRDefault="0089276B" w:rsidP="007F216A">
            <w:pPr>
              <w:widowControl w:val="0"/>
              <w:shd w:val="clear" w:color="auto" w:fill="FFFFFF" w:themeFill="background1"/>
              <w:autoSpaceDE w:val="0"/>
              <w:autoSpaceDN w:val="0"/>
              <w:adjustRightInd w:val="0"/>
              <w:jc w:val="center"/>
              <w:rPr>
                <w:color w:val="000000" w:themeColor="text1"/>
              </w:rPr>
            </w:pPr>
            <w:r w:rsidRPr="00DD671D">
              <w:rPr>
                <w:color w:val="000000" w:themeColor="text1"/>
              </w:rPr>
              <w:t>Экономический отдел администрации</w:t>
            </w:r>
          </w:p>
        </w:tc>
      </w:tr>
      <w:tr w:rsidR="007357FB" w:rsidRPr="00DD671D" w14:paraId="7E29CA17" w14:textId="77777777" w:rsidTr="003963AE">
        <w:trPr>
          <w:trHeight w:val="3866"/>
        </w:trPr>
        <w:tc>
          <w:tcPr>
            <w:tcW w:w="555" w:type="dxa"/>
            <w:tcBorders>
              <w:top w:val="single" w:sz="4" w:space="0" w:color="auto"/>
              <w:bottom w:val="single" w:sz="4" w:space="0" w:color="auto"/>
              <w:right w:val="single" w:sz="4" w:space="0" w:color="auto"/>
            </w:tcBorders>
          </w:tcPr>
          <w:p w14:paraId="34E317E1" w14:textId="7C980AB2" w:rsidR="007357FB" w:rsidRPr="00DD671D" w:rsidRDefault="007357FB" w:rsidP="0089276B">
            <w:pPr>
              <w:widowControl w:val="0"/>
              <w:shd w:val="clear" w:color="auto" w:fill="FFFFFF" w:themeFill="background1"/>
              <w:autoSpaceDE w:val="0"/>
              <w:autoSpaceDN w:val="0"/>
              <w:adjustRightInd w:val="0"/>
              <w:jc w:val="center"/>
              <w:rPr>
                <w:color w:val="000000" w:themeColor="text1"/>
              </w:rPr>
            </w:pPr>
            <w:r>
              <w:rPr>
                <w:color w:val="000000" w:themeColor="text1"/>
              </w:rPr>
              <w:t>2.</w:t>
            </w:r>
          </w:p>
        </w:tc>
        <w:tc>
          <w:tcPr>
            <w:tcW w:w="1727" w:type="dxa"/>
            <w:tcBorders>
              <w:top w:val="single" w:sz="4" w:space="0" w:color="auto"/>
              <w:left w:val="single" w:sz="4" w:space="0" w:color="auto"/>
              <w:bottom w:val="single" w:sz="4" w:space="0" w:color="auto"/>
              <w:right w:val="single" w:sz="4" w:space="0" w:color="auto"/>
            </w:tcBorders>
            <w:vAlign w:val="center"/>
          </w:tcPr>
          <w:p w14:paraId="4328B23D" w14:textId="371EB45E" w:rsidR="007357FB" w:rsidRDefault="007357FB" w:rsidP="00071F48">
            <w:pPr>
              <w:widowControl w:val="0"/>
              <w:shd w:val="clear" w:color="auto" w:fill="FFFFFF" w:themeFill="background1"/>
              <w:autoSpaceDE w:val="0"/>
              <w:autoSpaceDN w:val="0"/>
              <w:adjustRightInd w:val="0"/>
              <w:jc w:val="both"/>
            </w:pPr>
            <w:r w:rsidRPr="005125A3">
              <w:t>Количество информационных материалов на официальном сайте администрации района о туристической деятельности Еткульского муниципального района</w:t>
            </w:r>
          </w:p>
          <w:p w14:paraId="2FFA45D4" w14:textId="77777777" w:rsidR="00071F48" w:rsidRDefault="00071F48" w:rsidP="00071F48">
            <w:pPr>
              <w:widowControl w:val="0"/>
              <w:shd w:val="clear" w:color="auto" w:fill="FFFFFF" w:themeFill="background1"/>
              <w:autoSpaceDE w:val="0"/>
              <w:autoSpaceDN w:val="0"/>
              <w:adjustRightInd w:val="0"/>
              <w:jc w:val="both"/>
            </w:pPr>
          </w:p>
          <w:p w14:paraId="4A04DAB5" w14:textId="77777777" w:rsidR="007357FB" w:rsidRDefault="007357FB" w:rsidP="00D33D7B">
            <w:pPr>
              <w:widowControl w:val="0"/>
              <w:shd w:val="clear" w:color="auto" w:fill="FFFFFF" w:themeFill="background1"/>
              <w:autoSpaceDE w:val="0"/>
              <w:autoSpaceDN w:val="0"/>
              <w:adjustRightInd w:val="0"/>
            </w:pPr>
          </w:p>
          <w:p w14:paraId="3F8001FA" w14:textId="77777777" w:rsidR="007357FB" w:rsidRDefault="007357FB" w:rsidP="00D33D7B">
            <w:pPr>
              <w:widowControl w:val="0"/>
              <w:shd w:val="clear" w:color="auto" w:fill="FFFFFF" w:themeFill="background1"/>
              <w:autoSpaceDE w:val="0"/>
              <w:autoSpaceDN w:val="0"/>
              <w:adjustRightInd w:val="0"/>
            </w:pPr>
          </w:p>
          <w:p w14:paraId="11A765C2" w14:textId="77777777" w:rsidR="007357FB" w:rsidRDefault="007357FB" w:rsidP="00D33D7B">
            <w:pPr>
              <w:widowControl w:val="0"/>
              <w:shd w:val="clear" w:color="auto" w:fill="FFFFFF" w:themeFill="background1"/>
              <w:autoSpaceDE w:val="0"/>
              <w:autoSpaceDN w:val="0"/>
              <w:adjustRightInd w:val="0"/>
            </w:pPr>
          </w:p>
          <w:p w14:paraId="0717D654" w14:textId="2CD8BBBF" w:rsidR="007357FB" w:rsidRPr="00DD671D" w:rsidRDefault="007357FB" w:rsidP="00D33D7B">
            <w:pPr>
              <w:widowControl w:val="0"/>
              <w:shd w:val="clear" w:color="auto" w:fill="FFFFFF" w:themeFill="background1"/>
              <w:autoSpaceDE w:val="0"/>
              <w:autoSpaceDN w:val="0"/>
              <w:adjustRightInd w:val="0"/>
            </w:pPr>
          </w:p>
        </w:tc>
        <w:tc>
          <w:tcPr>
            <w:tcW w:w="1149" w:type="dxa"/>
            <w:tcBorders>
              <w:top w:val="single" w:sz="4" w:space="0" w:color="auto"/>
              <w:left w:val="single" w:sz="4" w:space="0" w:color="auto"/>
              <w:bottom w:val="single" w:sz="4" w:space="0" w:color="auto"/>
              <w:right w:val="single" w:sz="4" w:space="0" w:color="auto"/>
            </w:tcBorders>
            <w:vAlign w:val="center"/>
          </w:tcPr>
          <w:p w14:paraId="786A8E05"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r w:rsidRPr="00DD671D">
              <w:rPr>
                <w:color w:val="000000" w:themeColor="text1"/>
              </w:rPr>
              <w:t>МП</w:t>
            </w:r>
          </w:p>
          <w:p w14:paraId="1E73F8F3"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896FAB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D1578F0"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8225FB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97A4E6F"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88601D9" w14:textId="69BF4300"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tcPr>
          <w:p w14:paraId="26E2037F" w14:textId="6D8DEE6B" w:rsidR="007357FB" w:rsidRDefault="003963AE" w:rsidP="007357FB">
            <w:pPr>
              <w:widowControl w:val="0"/>
              <w:shd w:val="clear" w:color="auto" w:fill="FFFFFF" w:themeFill="background1"/>
              <w:autoSpaceDE w:val="0"/>
              <w:autoSpaceDN w:val="0"/>
              <w:adjustRightInd w:val="0"/>
              <w:jc w:val="center"/>
              <w:rPr>
                <w:color w:val="000000" w:themeColor="text1"/>
              </w:rPr>
            </w:pPr>
            <w:r>
              <w:rPr>
                <w:color w:val="000000" w:themeColor="text1"/>
              </w:rPr>
              <w:t>е</w:t>
            </w:r>
            <w:r w:rsidR="007357FB">
              <w:rPr>
                <w:color w:val="000000" w:themeColor="text1"/>
              </w:rPr>
              <w:t>д</w:t>
            </w:r>
            <w:r>
              <w:rPr>
                <w:color w:val="000000" w:themeColor="text1"/>
              </w:rPr>
              <w:t>.</w:t>
            </w:r>
          </w:p>
          <w:p w14:paraId="5D27FA40" w14:textId="77777777" w:rsidR="007357FB" w:rsidRDefault="007357FB" w:rsidP="007357FB">
            <w:pPr>
              <w:widowControl w:val="0"/>
              <w:shd w:val="clear" w:color="auto" w:fill="FFFFFF" w:themeFill="background1"/>
              <w:autoSpaceDE w:val="0"/>
              <w:autoSpaceDN w:val="0"/>
              <w:adjustRightInd w:val="0"/>
              <w:jc w:val="center"/>
              <w:rPr>
                <w:color w:val="000000" w:themeColor="text1"/>
              </w:rPr>
            </w:pPr>
          </w:p>
          <w:p w14:paraId="782E75C7" w14:textId="77777777" w:rsidR="007357FB" w:rsidRDefault="007357FB" w:rsidP="007357FB">
            <w:pPr>
              <w:widowControl w:val="0"/>
              <w:shd w:val="clear" w:color="auto" w:fill="FFFFFF" w:themeFill="background1"/>
              <w:autoSpaceDE w:val="0"/>
              <w:autoSpaceDN w:val="0"/>
              <w:adjustRightInd w:val="0"/>
              <w:jc w:val="center"/>
              <w:rPr>
                <w:color w:val="000000" w:themeColor="text1"/>
              </w:rPr>
            </w:pPr>
          </w:p>
          <w:p w14:paraId="48FFBD85" w14:textId="77777777" w:rsidR="007357FB" w:rsidRDefault="007357FB" w:rsidP="007357FB">
            <w:pPr>
              <w:widowControl w:val="0"/>
              <w:shd w:val="clear" w:color="auto" w:fill="FFFFFF" w:themeFill="background1"/>
              <w:autoSpaceDE w:val="0"/>
              <w:autoSpaceDN w:val="0"/>
              <w:adjustRightInd w:val="0"/>
              <w:jc w:val="center"/>
              <w:rPr>
                <w:color w:val="000000" w:themeColor="text1"/>
              </w:rPr>
            </w:pPr>
          </w:p>
          <w:p w14:paraId="782AA43D" w14:textId="77777777" w:rsidR="007357FB" w:rsidRDefault="007357FB" w:rsidP="007357FB">
            <w:pPr>
              <w:widowControl w:val="0"/>
              <w:shd w:val="clear" w:color="auto" w:fill="FFFFFF" w:themeFill="background1"/>
              <w:autoSpaceDE w:val="0"/>
              <w:autoSpaceDN w:val="0"/>
              <w:adjustRightInd w:val="0"/>
              <w:jc w:val="center"/>
              <w:rPr>
                <w:color w:val="000000" w:themeColor="text1"/>
              </w:rPr>
            </w:pPr>
          </w:p>
          <w:p w14:paraId="6D8528AA" w14:textId="77777777" w:rsidR="007357FB" w:rsidRDefault="007357FB" w:rsidP="007357FB">
            <w:pPr>
              <w:widowControl w:val="0"/>
              <w:shd w:val="clear" w:color="auto" w:fill="FFFFFF" w:themeFill="background1"/>
              <w:autoSpaceDE w:val="0"/>
              <w:autoSpaceDN w:val="0"/>
              <w:adjustRightInd w:val="0"/>
              <w:jc w:val="center"/>
              <w:rPr>
                <w:color w:val="000000" w:themeColor="text1"/>
              </w:rPr>
            </w:pPr>
          </w:p>
          <w:p w14:paraId="0801B78E" w14:textId="16EBC22E" w:rsidR="007357FB" w:rsidRPr="00DD671D" w:rsidRDefault="007357FB" w:rsidP="007357FB">
            <w:pPr>
              <w:widowControl w:val="0"/>
              <w:shd w:val="clear" w:color="auto" w:fill="FFFFFF" w:themeFill="background1"/>
              <w:autoSpaceDE w:val="0"/>
              <w:autoSpaceDN w:val="0"/>
              <w:adjustRightInd w:val="0"/>
              <w:jc w:val="center"/>
              <w:rPr>
                <w:color w:val="000000" w:themeColor="text1"/>
              </w:rPr>
            </w:pPr>
          </w:p>
        </w:tc>
        <w:tc>
          <w:tcPr>
            <w:tcW w:w="954" w:type="dxa"/>
            <w:tcBorders>
              <w:top w:val="single" w:sz="4" w:space="0" w:color="auto"/>
              <w:left w:val="single" w:sz="4" w:space="0" w:color="auto"/>
              <w:bottom w:val="single" w:sz="4" w:space="0" w:color="auto"/>
              <w:right w:val="single" w:sz="4" w:space="0" w:color="auto"/>
            </w:tcBorders>
          </w:tcPr>
          <w:p w14:paraId="6C544455" w14:textId="77777777" w:rsidR="007357FB" w:rsidRDefault="007357FB" w:rsidP="00D33D7B">
            <w:pPr>
              <w:widowControl w:val="0"/>
              <w:shd w:val="clear" w:color="auto" w:fill="FFFFFF" w:themeFill="background1"/>
              <w:autoSpaceDE w:val="0"/>
              <w:autoSpaceDN w:val="0"/>
              <w:adjustRightInd w:val="0"/>
              <w:jc w:val="both"/>
              <w:rPr>
                <w:color w:val="000000" w:themeColor="text1"/>
              </w:rPr>
            </w:pPr>
          </w:p>
          <w:p w14:paraId="45EC0357" w14:textId="77777777" w:rsidR="007357FB" w:rsidRDefault="007357FB" w:rsidP="00D33D7B">
            <w:pPr>
              <w:widowControl w:val="0"/>
              <w:shd w:val="clear" w:color="auto" w:fill="FFFFFF" w:themeFill="background1"/>
              <w:autoSpaceDE w:val="0"/>
              <w:autoSpaceDN w:val="0"/>
              <w:adjustRightInd w:val="0"/>
              <w:jc w:val="both"/>
              <w:rPr>
                <w:color w:val="000000" w:themeColor="text1"/>
              </w:rPr>
            </w:pPr>
          </w:p>
          <w:p w14:paraId="2E88A465" w14:textId="77777777" w:rsidR="007357FB" w:rsidRDefault="007357FB" w:rsidP="00D33D7B">
            <w:pPr>
              <w:widowControl w:val="0"/>
              <w:shd w:val="clear" w:color="auto" w:fill="FFFFFF" w:themeFill="background1"/>
              <w:autoSpaceDE w:val="0"/>
              <w:autoSpaceDN w:val="0"/>
              <w:adjustRightInd w:val="0"/>
              <w:jc w:val="both"/>
              <w:rPr>
                <w:color w:val="000000" w:themeColor="text1"/>
              </w:rPr>
            </w:pPr>
          </w:p>
          <w:p w14:paraId="60EB5045" w14:textId="77777777" w:rsidR="007357FB" w:rsidRDefault="007357FB" w:rsidP="00D33D7B">
            <w:pPr>
              <w:widowControl w:val="0"/>
              <w:shd w:val="clear" w:color="auto" w:fill="FFFFFF" w:themeFill="background1"/>
              <w:autoSpaceDE w:val="0"/>
              <w:autoSpaceDN w:val="0"/>
              <w:adjustRightInd w:val="0"/>
              <w:jc w:val="both"/>
              <w:rPr>
                <w:color w:val="000000" w:themeColor="text1"/>
              </w:rPr>
            </w:pPr>
          </w:p>
          <w:p w14:paraId="663D5992" w14:textId="77777777" w:rsidR="007357FB" w:rsidRDefault="007357FB" w:rsidP="00D33D7B">
            <w:pPr>
              <w:widowControl w:val="0"/>
              <w:shd w:val="clear" w:color="auto" w:fill="FFFFFF" w:themeFill="background1"/>
              <w:autoSpaceDE w:val="0"/>
              <w:autoSpaceDN w:val="0"/>
              <w:adjustRightInd w:val="0"/>
              <w:jc w:val="both"/>
              <w:rPr>
                <w:color w:val="000000" w:themeColor="text1"/>
              </w:rPr>
            </w:pPr>
          </w:p>
          <w:p w14:paraId="44EB6E45" w14:textId="3E733ECF" w:rsidR="007357FB" w:rsidRPr="00DD671D" w:rsidRDefault="007357FB" w:rsidP="00D33D7B">
            <w:pPr>
              <w:widowControl w:val="0"/>
              <w:shd w:val="clear" w:color="auto" w:fill="FFFFFF" w:themeFill="background1"/>
              <w:autoSpaceDE w:val="0"/>
              <w:autoSpaceDN w:val="0"/>
              <w:adjustRightInd w:val="0"/>
              <w:jc w:val="both"/>
              <w:rPr>
                <w:color w:val="000000" w:themeColor="text1"/>
              </w:rPr>
            </w:pPr>
            <w:r>
              <w:rPr>
                <w:color w:val="000000" w:themeColor="text1"/>
              </w:rPr>
              <w:t>0</w:t>
            </w:r>
          </w:p>
        </w:tc>
        <w:tc>
          <w:tcPr>
            <w:tcW w:w="845" w:type="dxa"/>
            <w:tcBorders>
              <w:top w:val="single" w:sz="4" w:space="0" w:color="auto"/>
              <w:left w:val="single" w:sz="4" w:space="0" w:color="auto"/>
              <w:bottom w:val="single" w:sz="4" w:space="0" w:color="auto"/>
              <w:right w:val="single" w:sz="4" w:space="0" w:color="auto"/>
            </w:tcBorders>
          </w:tcPr>
          <w:p w14:paraId="1C01FA75"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C3A1A6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0B52EA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D22D289"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F9DBF3D"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6F222F0" w14:textId="7BF3B618"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tc>
        <w:tc>
          <w:tcPr>
            <w:tcW w:w="704" w:type="dxa"/>
            <w:tcBorders>
              <w:top w:val="single" w:sz="4" w:space="0" w:color="auto"/>
              <w:left w:val="single" w:sz="4" w:space="0" w:color="auto"/>
              <w:bottom w:val="single" w:sz="4" w:space="0" w:color="auto"/>
              <w:right w:val="single" w:sz="4" w:space="0" w:color="auto"/>
            </w:tcBorders>
          </w:tcPr>
          <w:p w14:paraId="2F5711C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E8B5B79"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4DA1CBC"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41ABBD3"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01D07A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2330ACE" w14:textId="70A474AD"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tc>
        <w:tc>
          <w:tcPr>
            <w:tcW w:w="703" w:type="dxa"/>
            <w:tcBorders>
              <w:top w:val="single" w:sz="4" w:space="0" w:color="auto"/>
              <w:left w:val="single" w:sz="4" w:space="0" w:color="auto"/>
              <w:bottom w:val="single" w:sz="4" w:space="0" w:color="auto"/>
              <w:right w:val="single" w:sz="4" w:space="0" w:color="auto"/>
            </w:tcBorders>
            <w:vAlign w:val="center"/>
          </w:tcPr>
          <w:p w14:paraId="73949490"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26156A1"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F1DA052"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CE0DD65"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9E3D833"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466F7A3" w14:textId="299A2756"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6ECA4D9F"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937F59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8F397D3"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E29940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830596F"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A523BA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4D035A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0B1A2B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2C8C162"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439F90D"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B3274D3" w14:textId="4AAFC589" w:rsidR="007357FB" w:rsidRDefault="007357FB" w:rsidP="004E2C2F">
            <w:pPr>
              <w:widowControl w:val="0"/>
              <w:shd w:val="clear" w:color="auto" w:fill="FFFFFF" w:themeFill="background1"/>
              <w:autoSpaceDE w:val="0"/>
              <w:autoSpaceDN w:val="0"/>
              <w:adjustRightInd w:val="0"/>
              <w:jc w:val="center"/>
              <w:rPr>
                <w:color w:val="000000" w:themeColor="text1"/>
              </w:rPr>
            </w:pPr>
          </w:p>
        </w:tc>
        <w:tc>
          <w:tcPr>
            <w:tcW w:w="704" w:type="dxa"/>
            <w:tcBorders>
              <w:top w:val="single" w:sz="4" w:space="0" w:color="auto"/>
              <w:left w:val="single" w:sz="4" w:space="0" w:color="auto"/>
              <w:bottom w:val="single" w:sz="4" w:space="0" w:color="auto"/>
              <w:right w:val="single" w:sz="4" w:space="0" w:color="auto"/>
            </w:tcBorders>
            <w:vAlign w:val="center"/>
          </w:tcPr>
          <w:p w14:paraId="2A78958B"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DB2E09D"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162817F"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122DE9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865AF4B"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97CC7F4" w14:textId="31C1F1CA"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66079EF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FC87DCB"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E9F06C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6A12B26"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591C75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130A07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3699961"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C850C1C"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14F3CA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4E9436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9B8A363" w14:textId="07D6C251"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704" w:type="dxa"/>
            <w:tcBorders>
              <w:top w:val="single" w:sz="4" w:space="0" w:color="auto"/>
              <w:left w:val="single" w:sz="4" w:space="0" w:color="auto"/>
              <w:bottom w:val="single" w:sz="4" w:space="0" w:color="auto"/>
              <w:right w:val="single" w:sz="4" w:space="0" w:color="auto"/>
            </w:tcBorders>
            <w:vAlign w:val="center"/>
          </w:tcPr>
          <w:p w14:paraId="34560C6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EB1EC32"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C2DA18B"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FE98CD1"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8C86B10"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3189F65" w14:textId="1DCC1182"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4FF157B9"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790287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8AD01CD"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5351AE6"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F27EE8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4AABD6C"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C3EEEF5"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C1DA49C"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59073AF"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0F9D9A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B60D38B" w14:textId="31B2BC98"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704" w:type="dxa"/>
            <w:tcBorders>
              <w:top w:val="single" w:sz="4" w:space="0" w:color="auto"/>
              <w:left w:val="single" w:sz="4" w:space="0" w:color="auto"/>
              <w:bottom w:val="single" w:sz="4" w:space="0" w:color="auto"/>
              <w:right w:val="single" w:sz="4" w:space="0" w:color="auto"/>
            </w:tcBorders>
            <w:vAlign w:val="center"/>
          </w:tcPr>
          <w:p w14:paraId="14873CC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81ECF0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CA0BCE5"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230DAF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EFA63D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76BBC1F" w14:textId="574E3955"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223C971D"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1448B09"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63F103F"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50D4036"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D71E3D0"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3F9C029"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04575E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B97E700"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60476FB"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A6924C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CA07FBE" w14:textId="045560A4"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703" w:type="dxa"/>
            <w:tcBorders>
              <w:top w:val="single" w:sz="4" w:space="0" w:color="auto"/>
              <w:left w:val="single" w:sz="4" w:space="0" w:color="auto"/>
              <w:bottom w:val="single" w:sz="4" w:space="0" w:color="auto"/>
              <w:right w:val="single" w:sz="4" w:space="0" w:color="auto"/>
            </w:tcBorders>
            <w:vAlign w:val="center"/>
          </w:tcPr>
          <w:p w14:paraId="0D1A092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8720CBB"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67B9EF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928AE0C"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16B2425" w14:textId="6F8DACBC"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30CA9635"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23787C2"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B5CE50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24BABDA"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E73429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447142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41FA9D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981574D"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2DD910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4518CCA" w14:textId="51FF1BE2"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986" w:type="dxa"/>
            <w:tcBorders>
              <w:top w:val="single" w:sz="4" w:space="0" w:color="auto"/>
              <w:left w:val="single" w:sz="4" w:space="0" w:color="auto"/>
              <w:bottom w:val="single" w:sz="4" w:space="0" w:color="auto"/>
              <w:right w:val="single" w:sz="4" w:space="0" w:color="auto"/>
            </w:tcBorders>
            <w:vAlign w:val="center"/>
          </w:tcPr>
          <w:p w14:paraId="541BF0B5"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1</w:t>
            </w:r>
          </w:p>
          <w:p w14:paraId="20994B16"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932D6E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AF56E4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E1098B9"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B0F6B6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7930963" w14:textId="2DBF9DA4"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844" w:type="dxa"/>
            <w:tcBorders>
              <w:top w:val="single" w:sz="4" w:space="0" w:color="auto"/>
              <w:left w:val="single" w:sz="4" w:space="0" w:color="auto"/>
              <w:bottom w:val="single" w:sz="4" w:space="0" w:color="auto"/>
              <w:right w:val="single" w:sz="4" w:space="0" w:color="auto"/>
            </w:tcBorders>
            <w:vAlign w:val="center"/>
          </w:tcPr>
          <w:p w14:paraId="2DCBB7F6"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3D1D5DD0"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D3931F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1899170"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D6E51D1"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6AEA64EC"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EDBD2F0" w14:textId="0C45C02E"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796" w:type="dxa"/>
            <w:tcBorders>
              <w:top w:val="single" w:sz="4" w:space="0" w:color="auto"/>
              <w:left w:val="single" w:sz="4" w:space="0" w:color="auto"/>
              <w:bottom w:val="single" w:sz="4" w:space="0" w:color="auto"/>
              <w:right w:val="single" w:sz="4" w:space="0" w:color="auto"/>
            </w:tcBorders>
            <w:vAlign w:val="center"/>
          </w:tcPr>
          <w:p w14:paraId="41818BF9"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0</w:t>
            </w:r>
          </w:p>
          <w:p w14:paraId="37F0A29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1143F31"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0C35543F"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D102191"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343329A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4E56098"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42380EF7" w14:textId="29D1E906"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p>
        </w:tc>
        <w:tc>
          <w:tcPr>
            <w:tcW w:w="709" w:type="dxa"/>
            <w:tcBorders>
              <w:top w:val="single" w:sz="4" w:space="0" w:color="auto"/>
              <w:left w:val="single" w:sz="4" w:space="0" w:color="auto"/>
              <w:bottom w:val="single" w:sz="4" w:space="0" w:color="auto"/>
            </w:tcBorders>
          </w:tcPr>
          <w:p w14:paraId="07062754"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5D9591E6"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8BF83FE"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16F44EA7"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2B1CDB53" w14:textId="77777777" w:rsidR="007357FB" w:rsidRDefault="007357FB" w:rsidP="004E2C2F">
            <w:pPr>
              <w:widowControl w:val="0"/>
              <w:shd w:val="clear" w:color="auto" w:fill="FFFFFF" w:themeFill="background1"/>
              <w:autoSpaceDE w:val="0"/>
              <w:autoSpaceDN w:val="0"/>
              <w:adjustRightInd w:val="0"/>
              <w:jc w:val="center"/>
              <w:rPr>
                <w:color w:val="000000" w:themeColor="text1"/>
              </w:rPr>
            </w:pPr>
          </w:p>
          <w:p w14:paraId="7BA2E208" w14:textId="357A2CFE" w:rsidR="007357FB" w:rsidRPr="00DD671D" w:rsidRDefault="007357FB" w:rsidP="004E2C2F">
            <w:pPr>
              <w:widowControl w:val="0"/>
              <w:shd w:val="clear" w:color="auto" w:fill="FFFFFF" w:themeFill="background1"/>
              <w:autoSpaceDE w:val="0"/>
              <w:autoSpaceDN w:val="0"/>
              <w:adjustRightInd w:val="0"/>
              <w:jc w:val="center"/>
              <w:rPr>
                <w:color w:val="000000" w:themeColor="text1"/>
              </w:rPr>
            </w:pPr>
            <w:r>
              <w:rPr>
                <w:color w:val="000000" w:themeColor="text1"/>
              </w:rPr>
              <w:t>1</w:t>
            </w:r>
          </w:p>
        </w:tc>
        <w:tc>
          <w:tcPr>
            <w:tcW w:w="1134" w:type="dxa"/>
            <w:tcBorders>
              <w:top w:val="single" w:sz="4" w:space="0" w:color="auto"/>
              <w:left w:val="single" w:sz="4" w:space="0" w:color="auto"/>
              <w:bottom w:val="single" w:sz="4" w:space="0" w:color="auto"/>
            </w:tcBorders>
          </w:tcPr>
          <w:p w14:paraId="32C657F9" w14:textId="6E24EB88" w:rsidR="007357FB" w:rsidRPr="00DD671D" w:rsidRDefault="007357FB" w:rsidP="007F216A">
            <w:pPr>
              <w:widowControl w:val="0"/>
              <w:shd w:val="clear" w:color="auto" w:fill="FFFFFF" w:themeFill="background1"/>
              <w:autoSpaceDE w:val="0"/>
              <w:autoSpaceDN w:val="0"/>
              <w:adjustRightInd w:val="0"/>
              <w:jc w:val="center"/>
              <w:rPr>
                <w:color w:val="000000" w:themeColor="text1"/>
              </w:rPr>
            </w:pPr>
            <w:r w:rsidRPr="00DD671D">
              <w:rPr>
                <w:color w:val="000000" w:themeColor="text1"/>
              </w:rPr>
              <w:t>Экономический отдел администрации</w:t>
            </w:r>
          </w:p>
        </w:tc>
      </w:tr>
    </w:tbl>
    <w:p w14:paraId="63238F9B" w14:textId="77777777" w:rsidR="00071F48" w:rsidRDefault="00071F48" w:rsidP="00022A02">
      <w:pPr>
        <w:pStyle w:val="ConsPlusTitle"/>
        <w:jc w:val="center"/>
        <w:outlineLvl w:val="2"/>
        <w:rPr>
          <w:rFonts w:ascii="Times New Roman" w:hAnsi="Times New Roman" w:cs="Times New Roman"/>
          <w:bCs/>
          <w:color w:val="000000" w:themeColor="text1"/>
          <w:sz w:val="24"/>
          <w:szCs w:val="24"/>
        </w:rPr>
      </w:pPr>
    </w:p>
    <w:p w14:paraId="1D13D26A" w14:textId="29E9FDCC" w:rsidR="00071F48" w:rsidRDefault="00071F48" w:rsidP="00022A02">
      <w:pPr>
        <w:pStyle w:val="ConsPlusTitle"/>
        <w:jc w:val="center"/>
        <w:outlineLvl w:val="2"/>
        <w:rPr>
          <w:rFonts w:ascii="Times New Roman" w:hAnsi="Times New Roman" w:cs="Times New Roman"/>
          <w:bCs/>
          <w:color w:val="000000" w:themeColor="text1"/>
          <w:sz w:val="24"/>
          <w:szCs w:val="24"/>
        </w:rPr>
      </w:pPr>
    </w:p>
    <w:p w14:paraId="10BA31E3" w14:textId="52187C79" w:rsidR="00071F48" w:rsidRDefault="00071F48" w:rsidP="00022A02">
      <w:pPr>
        <w:pStyle w:val="ConsPlusTitle"/>
        <w:jc w:val="center"/>
        <w:outlineLvl w:val="2"/>
        <w:rPr>
          <w:rFonts w:ascii="Times New Roman" w:hAnsi="Times New Roman" w:cs="Times New Roman"/>
          <w:bCs/>
          <w:color w:val="000000" w:themeColor="text1"/>
          <w:sz w:val="24"/>
          <w:szCs w:val="24"/>
        </w:rPr>
      </w:pPr>
    </w:p>
    <w:p w14:paraId="106C11D7" w14:textId="1CF51D74" w:rsidR="00071F48" w:rsidRDefault="00071F48" w:rsidP="00022A02">
      <w:pPr>
        <w:pStyle w:val="ConsPlusTitle"/>
        <w:jc w:val="center"/>
        <w:outlineLvl w:val="2"/>
        <w:rPr>
          <w:rFonts w:ascii="Times New Roman" w:hAnsi="Times New Roman" w:cs="Times New Roman"/>
          <w:bCs/>
          <w:color w:val="000000" w:themeColor="text1"/>
          <w:sz w:val="24"/>
          <w:szCs w:val="24"/>
        </w:rPr>
      </w:pPr>
    </w:p>
    <w:p w14:paraId="0277B566" w14:textId="4576BDC1" w:rsidR="00071F48" w:rsidRDefault="00071F48" w:rsidP="00022A02">
      <w:pPr>
        <w:pStyle w:val="ConsPlusTitle"/>
        <w:jc w:val="center"/>
        <w:outlineLvl w:val="2"/>
        <w:rPr>
          <w:rFonts w:ascii="Times New Roman" w:hAnsi="Times New Roman" w:cs="Times New Roman"/>
          <w:bCs/>
          <w:color w:val="000000" w:themeColor="text1"/>
          <w:sz w:val="24"/>
          <w:szCs w:val="24"/>
        </w:rPr>
      </w:pPr>
    </w:p>
    <w:p w14:paraId="2833FE4C" w14:textId="66491768" w:rsidR="00022A02" w:rsidRPr="00121E4A" w:rsidRDefault="008A485A" w:rsidP="00022A02">
      <w:pPr>
        <w:pStyle w:val="ConsPlusTitle"/>
        <w:jc w:val="center"/>
        <w:outlineLvl w:val="2"/>
        <w:rPr>
          <w:rFonts w:ascii="Times New Roman" w:hAnsi="Times New Roman" w:cs="Times New Roman"/>
          <w:b w:val="0"/>
          <w:sz w:val="24"/>
          <w:szCs w:val="24"/>
        </w:rPr>
      </w:pPr>
      <w:r w:rsidRPr="00121E4A">
        <w:rPr>
          <w:rFonts w:ascii="Times New Roman" w:hAnsi="Times New Roman" w:cs="Times New Roman"/>
          <w:b w:val="0"/>
          <w:bCs/>
          <w:color w:val="000000" w:themeColor="text1"/>
          <w:sz w:val="24"/>
          <w:szCs w:val="24"/>
        </w:rPr>
        <w:lastRenderedPageBreak/>
        <w:t xml:space="preserve">5. </w:t>
      </w:r>
      <w:r w:rsidR="00022A02" w:rsidRPr="00121E4A">
        <w:rPr>
          <w:rFonts w:ascii="Times New Roman" w:hAnsi="Times New Roman" w:cs="Times New Roman"/>
          <w:b w:val="0"/>
          <w:sz w:val="24"/>
          <w:szCs w:val="24"/>
        </w:rPr>
        <w:t>Структура муниципальной программы</w:t>
      </w:r>
    </w:p>
    <w:p w14:paraId="6DAF6E9E" w14:textId="2D7EE17A" w:rsidR="00022A02" w:rsidRPr="00121E4A" w:rsidRDefault="00022A02" w:rsidP="00022A02">
      <w:pPr>
        <w:pStyle w:val="ConsPlusTitle"/>
        <w:jc w:val="center"/>
        <w:rPr>
          <w:rFonts w:ascii="Times New Roman" w:hAnsi="Times New Roman" w:cs="Times New Roman"/>
          <w:b w:val="0"/>
          <w:sz w:val="24"/>
          <w:szCs w:val="24"/>
        </w:rPr>
      </w:pPr>
      <w:r w:rsidRPr="00121E4A">
        <w:rPr>
          <w:rFonts w:ascii="Times New Roman" w:hAnsi="Times New Roman" w:cs="Times New Roman"/>
          <w:b w:val="0"/>
          <w:sz w:val="24"/>
          <w:szCs w:val="24"/>
        </w:rPr>
        <w:t>(комплексной программы)</w:t>
      </w:r>
    </w:p>
    <w:p w14:paraId="779CCBFA" w14:textId="77777777" w:rsidR="00071F48" w:rsidRPr="00121E4A" w:rsidRDefault="00071F48" w:rsidP="00022A02">
      <w:pPr>
        <w:pStyle w:val="ConsPlusTitle"/>
        <w:jc w:val="center"/>
        <w:rPr>
          <w:rFonts w:ascii="Times New Roman" w:hAnsi="Times New Roman" w:cs="Times New Roman"/>
          <w:b w:val="0"/>
          <w:sz w:val="24"/>
          <w:szCs w:val="24"/>
        </w:rPr>
      </w:pPr>
    </w:p>
    <w:tbl>
      <w:tblPr>
        <w:tblW w:w="1491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5844"/>
        <w:gridCol w:w="5213"/>
        <w:gridCol w:w="3260"/>
      </w:tblGrid>
      <w:tr w:rsidR="008A485A" w:rsidRPr="00DD671D" w14:paraId="6651887E" w14:textId="77777777" w:rsidTr="003963AE">
        <w:trPr>
          <w:trHeight w:val="596"/>
        </w:trPr>
        <w:tc>
          <w:tcPr>
            <w:tcW w:w="596" w:type="dxa"/>
            <w:tcBorders>
              <w:top w:val="single" w:sz="4" w:space="0" w:color="auto"/>
              <w:bottom w:val="single" w:sz="4" w:space="0" w:color="auto"/>
              <w:right w:val="single" w:sz="4" w:space="0" w:color="auto"/>
            </w:tcBorders>
            <w:vAlign w:val="center"/>
          </w:tcPr>
          <w:p w14:paraId="5C43F505" w14:textId="77777777" w:rsidR="008A485A" w:rsidRPr="00DD671D" w:rsidRDefault="008A485A"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w:t>
            </w:r>
          </w:p>
          <w:p w14:paraId="361BAD04" w14:textId="77777777" w:rsidR="008A485A" w:rsidRPr="00DD671D" w:rsidRDefault="008A485A"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п/п</w:t>
            </w:r>
          </w:p>
        </w:tc>
        <w:tc>
          <w:tcPr>
            <w:tcW w:w="5844" w:type="dxa"/>
            <w:tcBorders>
              <w:top w:val="single" w:sz="4" w:space="0" w:color="auto"/>
              <w:left w:val="single" w:sz="4" w:space="0" w:color="auto"/>
              <w:bottom w:val="single" w:sz="4" w:space="0" w:color="auto"/>
              <w:right w:val="single" w:sz="4" w:space="0" w:color="auto"/>
            </w:tcBorders>
            <w:vAlign w:val="center"/>
          </w:tcPr>
          <w:p w14:paraId="5EC93104" w14:textId="7800A2B6" w:rsidR="008A485A" w:rsidRPr="00DD671D" w:rsidRDefault="008A485A" w:rsidP="008A485A">
            <w:pPr>
              <w:widowControl w:val="0"/>
              <w:shd w:val="clear" w:color="auto" w:fill="FFFFFF" w:themeFill="background1"/>
              <w:autoSpaceDE w:val="0"/>
              <w:autoSpaceDN w:val="0"/>
              <w:adjustRightInd w:val="0"/>
              <w:jc w:val="center"/>
              <w:rPr>
                <w:color w:val="000000" w:themeColor="text1"/>
              </w:rPr>
            </w:pPr>
            <w:r w:rsidRPr="00DD671D">
              <w:rPr>
                <w:color w:val="000000" w:themeColor="text1"/>
              </w:rPr>
              <w:t>Задачи структурного элемента</w:t>
            </w:r>
          </w:p>
        </w:tc>
        <w:tc>
          <w:tcPr>
            <w:tcW w:w="5213" w:type="dxa"/>
            <w:tcBorders>
              <w:top w:val="single" w:sz="4" w:space="0" w:color="auto"/>
              <w:left w:val="single" w:sz="4" w:space="0" w:color="auto"/>
              <w:bottom w:val="single" w:sz="4" w:space="0" w:color="auto"/>
              <w:right w:val="single" w:sz="4" w:space="0" w:color="auto"/>
            </w:tcBorders>
            <w:vAlign w:val="center"/>
          </w:tcPr>
          <w:p w14:paraId="676A59FE" w14:textId="77777777" w:rsidR="008A485A" w:rsidRPr="00DD671D" w:rsidRDefault="008A485A"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 xml:space="preserve">Краткое описание ожидаемых эффектов </w:t>
            </w:r>
          </w:p>
          <w:p w14:paraId="760B428E" w14:textId="351E85BE" w:rsidR="008A485A" w:rsidRPr="00DD671D" w:rsidRDefault="008A485A" w:rsidP="008A485A">
            <w:pPr>
              <w:widowControl w:val="0"/>
              <w:shd w:val="clear" w:color="auto" w:fill="FFFFFF" w:themeFill="background1"/>
              <w:autoSpaceDE w:val="0"/>
              <w:autoSpaceDN w:val="0"/>
              <w:adjustRightInd w:val="0"/>
              <w:jc w:val="center"/>
              <w:rPr>
                <w:color w:val="000000" w:themeColor="text1"/>
              </w:rPr>
            </w:pPr>
            <w:r w:rsidRPr="00DD671D">
              <w:rPr>
                <w:color w:val="000000" w:themeColor="text1"/>
              </w:rPr>
              <w:t>от реализации задачи структурного элемента</w:t>
            </w:r>
          </w:p>
        </w:tc>
        <w:tc>
          <w:tcPr>
            <w:tcW w:w="3260" w:type="dxa"/>
            <w:tcBorders>
              <w:top w:val="single" w:sz="4" w:space="0" w:color="auto"/>
              <w:left w:val="single" w:sz="4" w:space="0" w:color="auto"/>
              <w:bottom w:val="single" w:sz="4" w:space="0" w:color="auto"/>
            </w:tcBorders>
            <w:vAlign w:val="center"/>
          </w:tcPr>
          <w:p w14:paraId="29054742" w14:textId="77777777" w:rsidR="008A485A" w:rsidRPr="00DD671D" w:rsidRDefault="008A485A" w:rsidP="00D33D7B">
            <w:pPr>
              <w:widowControl w:val="0"/>
              <w:shd w:val="clear" w:color="auto" w:fill="FFFFFF" w:themeFill="background1"/>
              <w:autoSpaceDE w:val="0"/>
              <w:autoSpaceDN w:val="0"/>
              <w:adjustRightInd w:val="0"/>
              <w:jc w:val="center"/>
              <w:rPr>
                <w:color w:val="000000" w:themeColor="text1"/>
              </w:rPr>
            </w:pPr>
            <w:r w:rsidRPr="00DD671D">
              <w:rPr>
                <w:color w:val="000000" w:themeColor="text1"/>
              </w:rPr>
              <w:t>Связь</w:t>
            </w:r>
          </w:p>
          <w:p w14:paraId="4A8B8A9D" w14:textId="4C09966A" w:rsidR="008A485A" w:rsidRPr="00DD671D" w:rsidRDefault="008A485A" w:rsidP="008A485A">
            <w:pPr>
              <w:widowControl w:val="0"/>
              <w:shd w:val="clear" w:color="auto" w:fill="FFFFFF" w:themeFill="background1"/>
              <w:autoSpaceDE w:val="0"/>
              <w:autoSpaceDN w:val="0"/>
              <w:adjustRightInd w:val="0"/>
              <w:jc w:val="center"/>
              <w:rPr>
                <w:color w:val="000000" w:themeColor="text1"/>
              </w:rPr>
            </w:pPr>
            <w:r w:rsidRPr="00DD671D">
              <w:rPr>
                <w:color w:val="000000" w:themeColor="text1"/>
              </w:rPr>
              <w:t>с показателями</w:t>
            </w:r>
          </w:p>
        </w:tc>
      </w:tr>
      <w:tr w:rsidR="008A485A" w:rsidRPr="00DD671D" w14:paraId="59FF492E" w14:textId="77777777" w:rsidTr="003963AE">
        <w:trPr>
          <w:trHeight w:val="236"/>
        </w:trPr>
        <w:tc>
          <w:tcPr>
            <w:tcW w:w="596" w:type="dxa"/>
            <w:tcBorders>
              <w:top w:val="single" w:sz="4" w:space="0" w:color="auto"/>
              <w:bottom w:val="single" w:sz="4" w:space="0" w:color="auto"/>
              <w:right w:val="single" w:sz="4" w:space="0" w:color="auto"/>
            </w:tcBorders>
          </w:tcPr>
          <w:p w14:paraId="60EE3359" w14:textId="77777777" w:rsidR="008A485A" w:rsidRPr="00DD671D" w:rsidRDefault="008A485A" w:rsidP="00D33D7B">
            <w:pPr>
              <w:widowControl w:val="0"/>
              <w:shd w:val="clear" w:color="auto" w:fill="FFFFFF" w:themeFill="background1"/>
              <w:autoSpaceDE w:val="0"/>
              <w:autoSpaceDN w:val="0"/>
              <w:adjustRightInd w:val="0"/>
              <w:jc w:val="both"/>
              <w:rPr>
                <w:color w:val="000000" w:themeColor="text1"/>
              </w:rPr>
            </w:pPr>
          </w:p>
        </w:tc>
        <w:tc>
          <w:tcPr>
            <w:tcW w:w="14317" w:type="dxa"/>
            <w:gridSpan w:val="3"/>
            <w:tcBorders>
              <w:top w:val="single" w:sz="4" w:space="0" w:color="auto"/>
              <w:left w:val="single" w:sz="4" w:space="0" w:color="auto"/>
              <w:bottom w:val="single" w:sz="4" w:space="0" w:color="auto"/>
            </w:tcBorders>
            <w:vAlign w:val="center"/>
          </w:tcPr>
          <w:p w14:paraId="1EB77725" w14:textId="77777777" w:rsidR="00D60787" w:rsidRPr="00DD671D" w:rsidRDefault="008A485A" w:rsidP="008A485A">
            <w:pPr>
              <w:widowControl w:val="0"/>
              <w:shd w:val="clear" w:color="auto" w:fill="FFFFFF" w:themeFill="background1"/>
              <w:autoSpaceDE w:val="0"/>
              <w:autoSpaceDN w:val="0"/>
              <w:adjustRightInd w:val="0"/>
              <w:jc w:val="center"/>
              <w:rPr>
                <w:color w:val="000000" w:themeColor="text1"/>
              </w:rPr>
            </w:pPr>
            <w:r w:rsidRPr="00DD671D">
              <w:rPr>
                <w:bCs/>
                <w:color w:val="000000" w:themeColor="text1"/>
              </w:rPr>
              <w:t xml:space="preserve">Муниципальная программа </w:t>
            </w:r>
            <w:r w:rsidRPr="00DD671D">
              <w:t>«Развитие туризма в Еткульском муниципальном районе»</w:t>
            </w:r>
            <w:r w:rsidR="00D60787" w:rsidRPr="00DD671D">
              <w:rPr>
                <w:color w:val="000000" w:themeColor="text1"/>
              </w:rPr>
              <w:t xml:space="preserve"> </w:t>
            </w:r>
          </w:p>
          <w:p w14:paraId="2D34B48D" w14:textId="34BF01DE" w:rsidR="008A485A" w:rsidRPr="00DD671D" w:rsidRDefault="00D60787" w:rsidP="008A485A">
            <w:pPr>
              <w:widowControl w:val="0"/>
              <w:shd w:val="clear" w:color="auto" w:fill="FFFFFF" w:themeFill="background1"/>
              <w:autoSpaceDE w:val="0"/>
              <w:autoSpaceDN w:val="0"/>
              <w:adjustRightInd w:val="0"/>
              <w:jc w:val="center"/>
              <w:rPr>
                <w:color w:val="000000" w:themeColor="text1"/>
              </w:rPr>
            </w:pPr>
            <w:r w:rsidRPr="00DD671D">
              <w:rPr>
                <w:color w:val="000000" w:themeColor="text1"/>
              </w:rPr>
              <w:t>(куратор - Попова Елена Владимировна - заместитель главы Еткульского муниципального района)</w:t>
            </w:r>
          </w:p>
        </w:tc>
      </w:tr>
      <w:tr w:rsidR="008A485A" w:rsidRPr="00DD671D" w14:paraId="32A80394" w14:textId="77777777" w:rsidTr="003963AE">
        <w:trPr>
          <w:trHeight w:val="129"/>
        </w:trPr>
        <w:tc>
          <w:tcPr>
            <w:tcW w:w="596" w:type="dxa"/>
            <w:tcBorders>
              <w:top w:val="single" w:sz="4" w:space="0" w:color="auto"/>
              <w:bottom w:val="single" w:sz="4" w:space="0" w:color="auto"/>
              <w:right w:val="single" w:sz="4" w:space="0" w:color="auto"/>
            </w:tcBorders>
          </w:tcPr>
          <w:p w14:paraId="339AB304" w14:textId="6C817F37" w:rsidR="008A485A" w:rsidRPr="00DD671D" w:rsidRDefault="008A485A" w:rsidP="00D33D7B">
            <w:pPr>
              <w:widowControl w:val="0"/>
              <w:shd w:val="clear" w:color="auto" w:fill="FFFFFF" w:themeFill="background1"/>
              <w:autoSpaceDE w:val="0"/>
              <w:autoSpaceDN w:val="0"/>
              <w:adjustRightInd w:val="0"/>
              <w:jc w:val="both"/>
              <w:rPr>
                <w:color w:val="000000" w:themeColor="text1"/>
              </w:rPr>
            </w:pPr>
          </w:p>
        </w:tc>
        <w:tc>
          <w:tcPr>
            <w:tcW w:w="14317" w:type="dxa"/>
            <w:gridSpan w:val="3"/>
            <w:tcBorders>
              <w:top w:val="single" w:sz="4" w:space="0" w:color="auto"/>
              <w:left w:val="single" w:sz="4" w:space="0" w:color="auto"/>
              <w:bottom w:val="single" w:sz="4" w:space="0" w:color="auto"/>
            </w:tcBorders>
            <w:vAlign w:val="center"/>
          </w:tcPr>
          <w:p w14:paraId="50D26636" w14:textId="7D77E065" w:rsidR="008A485A" w:rsidRPr="00DD671D" w:rsidRDefault="0063209F" w:rsidP="00D60787">
            <w:pPr>
              <w:widowControl w:val="0"/>
              <w:shd w:val="clear" w:color="auto" w:fill="FFFFFF" w:themeFill="background1"/>
              <w:autoSpaceDE w:val="0"/>
              <w:autoSpaceDN w:val="0"/>
              <w:adjustRightInd w:val="0"/>
              <w:jc w:val="center"/>
              <w:rPr>
                <w:color w:val="000000" w:themeColor="text1"/>
              </w:rPr>
            </w:pPr>
            <w:r w:rsidRPr="00DD671D">
              <w:rPr>
                <w:color w:val="000000" w:themeColor="text1"/>
              </w:rPr>
              <w:t>Комплекс</w:t>
            </w:r>
            <w:r w:rsidR="00A80216" w:rsidRPr="00DD671D">
              <w:rPr>
                <w:color w:val="000000" w:themeColor="text1"/>
              </w:rPr>
              <w:t xml:space="preserve"> </w:t>
            </w:r>
            <w:r w:rsidR="002B3B14" w:rsidRPr="00DD671D">
              <w:rPr>
                <w:color w:val="000000" w:themeColor="text1"/>
              </w:rPr>
              <w:t>процессных</w:t>
            </w:r>
            <w:r w:rsidRPr="00DD671D">
              <w:rPr>
                <w:color w:val="000000" w:themeColor="text1"/>
              </w:rPr>
              <w:t xml:space="preserve"> мероприятий</w:t>
            </w:r>
            <w:r w:rsidR="007A23B5" w:rsidRPr="00DD671D">
              <w:rPr>
                <w:color w:val="000000" w:themeColor="text1"/>
              </w:rPr>
              <w:t xml:space="preserve"> </w:t>
            </w:r>
            <w:r w:rsidR="007A23B5" w:rsidRPr="00DD671D">
              <w:t>«</w:t>
            </w:r>
            <w:r w:rsidR="007359E5" w:rsidRPr="00DD671D">
              <w:t>Создание благоприятных условий для устойчивого развития сферы туризма</w:t>
            </w:r>
            <w:r w:rsidR="007A23B5" w:rsidRPr="00DD671D">
              <w:t>»</w:t>
            </w:r>
            <w:r w:rsidRPr="00DD671D">
              <w:rPr>
                <w:color w:val="000000" w:themeColor="text1"/>
              </w:rPr>
              <w:t xml:space="preserve"> </w:t>
            </w:r>
          </w:p>
        </w:tc>
      </w:tr>
      <w:tr w:rsidR="008A485A" w:rsidRPr="00DD671D" w14:paraId="20F23584" w14:textId="77777777" w:rsidTr="003963AE">
        <w:tc>
          <w:tcPr>
            <w:tcW w:w="596" w:type="dxa"/>
            <w:tcBorders>
              <w:top w:val="single" w:sz="4" w:space="0" w:color="auto"/>
              <w:bottom w:val="single" w:sz="4" w:space="0" w:color="auto"/>
              <w:right w:val="single" w:sz="4" w:space="0" w:color="auto"/>
            </w:tcBorders>
          </w:tcPr>
          <w:p w14:paraId="729E160F" w14:textId="77777777" w:rsidR="008A485A" w:rsidRPr="00DD671D" w:rsidRDefault="008A485A" w:rsidP="00D33D7B">
            <w:pPr>
              <w:widowControl w:val="0"/>
              <w:shd w:val="clear" w:color="auto" w:fill="FFFFFF" w:themeFill="background1"/>
              <w:autoSpaceDE w:val="0"/>
              <w:autoSpaceDN w:val="0"/>
              <w:adjustRightInd w:val="0"/>
              <w:jc w:val="both"/>
              <w:rPr>
                <w:color w:val="000000" w:themeColor="text1"/>
              </w:rPr>
            </w:pPr>
          </w:p>
        </w:tc>
        <w:tc>
          <w:tcPr>
            <w:tcW w:w="5844" w:type="dxa"/>
            <w:tcBorders>
              <w:top w:val="single" w:sz="4" w:space="0" w:color="auto"/>
              <w:left w:val="single" w:sz="4" w:space="0" w:color="auto"/>
              <w:bottom w:val="single" w:sz="4" w:space="0" w:color="auto"/>
              <w:right w:val="single" w:sz="4" w:space="0" w:color="auto"/>
            </w:tcBorders>
            <w:vAlign w:val="center"/>
          </w:tcPr>
          <w:p w14:paraId="35C140B9" w14:textId="054EDE98" w:rsidR="008A485A" w:rsidRPr="00DD671D" w:rsidRDefault="0063209F" w:rsidP="00D33D7B">
            <w:pPr>
              <w:widowControl w:val="0"/>
              <w:shd w:val="clear" w:color="auto" w:fill="FFFFFF" w:themeFill="background1"/>
              <w:autoSpaceDE w:val="0"/>
              <w:autoSpaceDN w:val="0"/>
              <w:adjustRightInd w:val="0"/>
              <w:jc w:val="both"/>
              <w:rPr>
                <w:color w:val="000000" w:themeColor="text1"/>
              </w:rPr>
            </w:pPr>
            <w:r w:rsidRPr="00DD671D">
              <w:rPr>
                <w:color w:val="000000" w:themeColor="text1"/>
              </w:rPr>
              <w:t xml:space="preserve">Ответственный за реализацию: </w:t>
            </w:r>
            <w:r w:rsidR="008372AE" w:rsidRPr="00DD671D">
              <w:rPr>
                <w:color w:val="000000" w:themeColor="text1"/>
              </w:rPr>
              <w:t>Экономический отдел администрации</w:t>
            </w:r>
            <w:r w:rsidR="00A80216" w:rsidRPr="00DD671D">
              <w:rPr>
                <w:color w:val="000000" w:themeColor="text1"/>
              </w:rPr>
              <w:t xml:space="preserve"> Еткульского муниципального района</w:t>
            </w:r>
          </w:p>
        </w:tc>
        <w:tc>
          <w:tcPr>
            <w:tcW w:w="8473" w:type="dxa"/>
            <w:gridSpan w:val="2"/>
            <w:tcBorders>
              <w:top w:val="single" w:sz="4" w:space="0" w:color="auto"/>
              <w:left w:val="single" w:sz="4" w:space="0" w:color="auto"/>
              <w:bottom w:val="single" w:sz="4" w:space="0" w:color="auto"/>
            </w:tcBorders>
            <w:vAlign w:val="center"/>
          </w:tcPr>
          <w:p w14:paraId="51DCDC09" w14:textId="1CF9EA1A" w:rsidR="008A485A" w:rsidRPr="00DD671D" w:rsidRDefault="008A485A" w:rsidP="00A80216">
            <w:pPr>
              <w:widowControl w:val="0"/>
              <w:shd w:val="clear" w:color="auto" w:fill="FFFFFF" w:themeFill="background1"/>
              <w:autoSpaceDE w:val="0"/>
              <w:autoSpaceDN w:val="0"/>
              <w:adjustRightInd w:val="0"/>
              <w:jc w:val="center"/>
              <w:rPr>
                <w:color w:val="000000" w:themeColor="text1"/>
              </w:rPr>
            </w:pPr>
            <w:r w:rsidRPr="00DD671D">
              <w:rPr>
                <w:color w:val="000000" w:themeColor="text1"/>
              </w:rPr>
              <w:t xml:space="preserve">срок реализации </w:t>
            </w:r>
            <w:r w:rsidR="00A80216" w:rsidRPr="00DD671D">
              <w:rPr>
                <w:color w:val="000000" w:themeColor="text1"/>
              </w:rPr>
              <w:t xml:space="preserve">2025-2030 </w:t>
            </w:r>
          </w:p>
        </w:tc>
      </w:tr>
      <w:tr w:rsidR="008A485A" w:rsidRPr="00DD671D" w14:paraId="7CD38E07" w14:textId="77777777" w:rsidTr="003963AE">
        <w:tc>
          <w:tcPr>
            <w:tcW w:w="596" w:type="dxa"/>
            <w:tcBorders>
              <w:top w:val="single" w:sz="4" w:space="0" w:color="auto"/>
              <w:bottom w:val="single" w:sz="4" w:space="0" w:color="auto"/>
              <w:right w:val="single" w:sz="4" w:space="0" w:color="auto"/>
            </w:tcBorders>
          </w:tcPr>
          <w:p w14:paraId="06FBC02E" w14:textId="60C2FD9E" w:rsidR="008A485A" w:rsidRPr="00DD671D" w:rsidRDefault="008A485A" w:rsidP="00D33D7B">
            <w:pPr>
              <w:widowControl w:val="0"/>
              <w:shd w:val="clear" w:color="auto" w:fill="FFFFFF" w:themeFill="background1"/>
              <w:autoSpaceDE w:val="0"/>
              <w:autoSpaceDN w:val="0"/>
              <w:adjustRightInd w:val="0"/>
              <w:jc w:val="both"/>
              <w:rPr>
                <w:color w:val="000000" w:themeColor="text1"/>
              </w:rPr>
            </w:pPr>
          </w:p>
        </w:tc>
        <w:tc>
          <w:tcPr>
            <w:tcW w:w="5844" w:type="dxa"/>
            <w:tcBorders>
              <w:top w:val="single" w:sz="4" w:space="0" w:color="auto"/>
              <w:left w:val="single" w:sz="4" w:space="0" w:color="auto"/>
              <w:bottom w:val="single" w:sz="4" w:space="0" w:color="auto"/>
              <w:right w:val="single" w:sz="4" w:space="0" w:color="auto"/>
            </w:tcBorders>
            <w:vAlign w:val="center"/>
          </w:tcPr>
          <w:p w14:paraId="0308532C" w14:textId="152FC47F" w:rsidR="008A485A" w:rsidRPr="00DD671D" w:rsidRDefault="00E25049" w:rsidP="002B3B14">
            <w:pPr>
              <w:widowControl w:val="0"/>
              <w:shd w:val="clear" w:color="auto" w:fill="FFFFFF" w:themeFill="background1"/>
              <w:autoSpaceDE w:val="0"/>
              <w:autoSpaceDN w:val="0"/>
              <w:adjustRightInd w:val="0"/>
              <w:rPr>
                <w:color w:val="000000" w:themeColor="text1"/>
              </w:rPr>
            </w:pPr>
            <w:r w:rsidRPr="00DD671D">
              <w:rPr>
                <w:color w:val="000000" w:themeColor="text1"/>
              </w:rPr>
              <w:t xml:space="preserve">Стимулирование развития туризма в различных видах и формах </w:t>
            </w:r>
          </w:p>
        </w:tc>
        <w:tc>
          <w:tcPr>
            <w:tcW w:w="5213" w:type="dxa"/>
            <w:tcBorders>
              <w:top w:val="single" w:sz="4" w:space="0" w:color="auto"/>
              <w:left w:val="single" w:sz="4" w:space="0" w:color="auto"/>
              <w:bottom w:val="single" w:sz="4" w:space="0" w:color="auto"/>
              <w:right w:val="single" w:sz="4" w:space="0" w:color="auto"/>
            </w:tcBorders>
            <w:vAlign w:val="center"/>
          </w:tcPr>
          <w:p w14:paraId="716B63C5" w14:textId="1D60807A" w:rsidR="008A485A" w:rsidRPr="00DD671D" w:rsidRDefault="00E25049" w:rsidP="00D33D7B">
            <w:pPr>
              <w:widowControl w:val="0"/>
              <w:shd w:val="clear" w:color="auto" w:fill="FFFFFF" w:themeFill="background1"/>
              <w:autoSpaceDE w:val="0"/>
              <w:autoSpaceDN w:val="0"/>
              <w:adjustRightInd w:val="0"/>
              <w:jc w:val="both"/>
              <w:rPr>
                <w:color w:val="000000" w:themeColor="text1"/>
              </w:rPr>
            </w:pPr>
            <w:r w:rsidRPr="00DD671D">
              <w:rPr>
                <w:color w:val="000000" w:themeColor="text1"/>
              </w:rPr>
              <w:t>Информированность граждан о Еткульском муниципальном районе как туристическом объекте и его туристическом потенциале. Формирование положительного имиджа района в сознании граждан</w:t>
            </w:r>
          </w:p>
        </w:tc>
        <w:tc>
          <w:tcPr>
            <w:tcW w:w="3260" w:type="dxa"/>
            <w:tcBorders>
              <w:top w:val="single" w:sz="4" w:space="0" w:color="auto"/>
              <w:left w:val="single" w:sz="4" w:space="0" w:color="auto"/>
              <w:bottom w:val="single" w:sz="4" w:space="0" w:color="auto"/>
            </w:tcBorders>
            <w:vAlign w:val="center"/>
          </w:tcPr>
          <w:p w14:paraId="43A608C8" w14:textId="38538280" w:rsidR="008A485A" w:rsidRPr="00DD671D" w:rsidRDefault="008F7CB1" w:rsidP="008F7CB1">
            <w:pPr>
              <w:widowControl w:val="0"/>
              <w:shd w:val="clear" w:color="auto" w:fill="FFFFFF" w:themeFill="background1"/>
              <w:autoSpaceDE w:val="0"/>
              <w:autoSpaceDN w:val="0"/>
              <w:adjustRightInd w:val="0"/>
              <w:jc w:val="both"/>
              <w:rPr>
                <w:color w:val="000000" w:themeColor="text1"/>
              </w:rPr>
            </w:pPr>
            <w:r w:rsidRPr="00DD671D">
              <w:rPr>
                <w:color w:val="000000" w:themeColor="text1"/>
              </w:rPr>
              <w:t>- количество мероприятий по развитию туристического потенциала района;</w:t>
            </w:r>
          </w:p>
          <w:p w14:paraId="160D4E8E" w14:textId="1C193698" w:rsidR="008F7CB1" w:rsidRPr="00DD671D" w:rsidRDefault="008F7CB1" w:rsidP="008F7CB1">
            <w:pPr>
              <w:widowControl w:val="0"/>
              <w:shd w:val="clear" w:color="auto" w:fill="FFFFFF" w:themeFill="background1"/>
              <w:autoSpaceDE w:val="0"/>
              <w:autoSpaceDN w:val="0"/>
              <w:adjustRightInd w:val="0"/>
              <w:jc w:val="both"/>
              <w:rPr>
                <w:color w:val="000000" w:themeColor="text1"/>
              </w:rPr>
            </w:pPr>
            <w:r w:rsidRPr="00DD671D">
              <w:rPr>
                <w:color w:val="000000" w:themeColor="text1"/>
              </w:rPr>
              <w:t>-количество информационных материалов на официальном сайте администрации района о туристической привлекательности</w:t>
            </w:r>
          </w:p>
          <w:p w14:paraId="7C5B201C" w14:textId="77777777" w:rsidR="008F7CB1" w:rsidRPr="00DD671D" w:rsidRDefault="008F7CB1" w:rsidP="007A23B5">
            <w:pPr>
              <w:widowControl w:val="0"/>
              <w:shd w:val="clear" w:color="auto" w:fill="FFFFFF" w:themeFill="background1"/>
              <w:autoSpaceDE w:val="0"/>
              <w:autoSpaceDN w:val="0"/>
              <w:adjustRightInd w:val="0"/>
              <w:rPr>
                <w:color w:val="000000" w:themeColor="text1"/>
              </w:rPr>
            </w:pPr>
          </w:p>
          <w:p w14:paraId="3FDF83E4" w14:textId="471AE83F" w:rsidR="008F7CB1" w:rsidRPr="00DD671D" w:rsidRDefault="008F7CB1" w:rsidP="007A23B5">
            <w:pPr>
              <w:widowControl w:val="0"/>
              <w:shd w:val="clear" w:color="auto" w:fill="FFFFFF" w:themeFill="background1"/>
              <w:autoSpaceDE w:val="0"/>
              <w:autoSpaceDN w:val="0"/>
              <w:adjustRightInd w:val="0"/>
              <w:rPr>
                <w:color w:val="000000" w:themeColor="text1"/>
              </w:rPr>
            </w:pPr>
            <w:r w:rsidRPr="00DD671D">
              <w:rPr>
                <w:color w:val="000000" w:themeColor="text1"/>
              </w:rPr>
              <w:t xml:space="preserve">  </w:t>
            </w:r>
          </w:p>
        </w:tc>
      </w:tr>
    </w:tbl>
    <w:p w14:paraId="255C40F4" w14:textId="77777777" w:rsidR="00EF7EDE" w:rsidRPr="00DD671D" w:rsidRDefault="00EF7EDE" w:rsidP="00EF7EDE">
      <w:pPr>
        <w:pStyle w:val="ConsPlusNormal"/>
        <w:outlineLvl w:val="1"/>
        <w:rPr>
          <w:rFonts w:ascii="Times New Roman" w:hAnsi="Times New Roman" w:cs="Times New Roman"/>
          <w:sz w:val="24"/>
          <w:szCs w:val="24"/>
        </w:rPr>
      </w:pPr>
      <w:bookmarkStart w:id="5" w:name="P877"/>
      <w:bookmarkEnd w:id="5"/>
    </w:p>
    <w:p w14:paraId="5F348C6F" w14:textId="77777777" w:rsidR="00EF7EDE" w:rsidRPr="00DD671D" w:rsidRDefault="00EF7EDE" w:rsidP="00EF7EDE">
      <w:pPr>
        <w:pStyle w:val="ConsPlusNormal"/>
        <w:jc w:val="center"/>
        <w:outlineLvl w:val="1"/>
        <w:rPr>
          <w:rFonts w:ascii="Times New Roman" w:hAnsi="Times New Roman" w:cs="Times New Roman"/>
          <w:sz w:val="24"/>
          <w:szCs w:val="24"/>
        </w:rPr>
      </w:pPr>
    </w:p>
    <w:p w14:paraId="1BFD14E9" w14:textId="4D69F48B" w:rsidR="000C73DA" w:rsidRPr="00DD671D" w:rsidRDefault="000C73DA" w:rsidP="00EF7EDE">
      <w:pPr>
        <w:pStyle w:val="ConsPlusNormal"/>
        <w:jc w:val="center"/>
        <w:outlineLvl w:val="1"/>
        <w:rPr>
          <w:rFonts w:ascii="Times New Roman" w:hAnsi="Times New Roman" w:cs="Times New Roman"/>
          <w:sz w:val="24"/>
          <w:szCs w:val="24"/>
        </w:rPr>
      </w:pPr>
    </w:p>
    <w:p w14:paraId="54394242" w14:textId="77777777" w:rsidR="000C73DA" w:rsidRPr="00DD671D" w:rsidRDefault="000C73DA" w:rsidP="00EF7EDE">
      <w:pPr>
        <w:pStyle w:val="ConsPlusNormal"/>
        <w:jc w:val="center"/>
        <w:outlineLvl w:val="1"/>
        <w:rPr>
          <w:rFonts w:ascii="Times New Roman" w:hAnsi="Times New Roman" w:cs="Times New Roman"/>
          <w:sz w:val="24"/>
          <w:szCs w:val="24"/>
        </w:rPr>
      </w:pPr>
    </w:p>
    <w:p w14:paraId="7AC09557" w14:textId="77777777" w:rsidR="000C73DA" w:rsidRPr="00DD671D" w:rsidRDefault="000C73DA" w:rsidP="00EF7EDE">
      <w:pPr>
        <w:pStyle w:val="ConsPlusNormal"/>
        <w:jc w:val="center"/>
        <w:outlineLvl w:val="1"/>
        <w:rPr>
          <w:rFonts w:ascii="Times New Roman" w:hAnsi="Times New Roman" w:cs="Times New Roman"/>
          <w:sz w:val="24"/>
          <w:szCs w:val="24"/>
        </w:rPr>
      </w:pPr>
    </w:p>
    <w:p w14:paraId="09920B5E" w14:textId="77777777" w:rsidR="000C73DA" w:rsidRPr="00DD671D" w:rsidRDefault="000C73DA" w:rsidP="00EF7EDE">
      <w:pPr>
        <w:pStyle w:val="ConsPlusNormal"/>
        <w:jc w:val="center"/>
        <w:outlineLvl w:val="1"/>
        <w:rPr>
          <w:rFonts w:ascii="Times New Roman" w:hAnsi="Times New Roman" w:cs="Times New Roman"/>
          <w:sz w:val="24"/>
          <w:szCs w:val="24"/>
        </w:rPr>
      </w:pPr>
    </w:p>
    <w:p w14:paraId="7A81FCA5" w14:textId="77777777" w:rsidR="000C73DA" w:rsidRPr="00DD671D" w:rsidRDefault="000C73DA" w:rsidP="00EF7EDE">
      <w:pPr>
        <w:pStyle w:val="ConsPlusNormal"/>
        <w:jc w:val="center"/>
        <w:outlineLvl w:val="1"/>
        <w:rPr>
          <w:rFonts w:ascii="Times New Roman" w:hAnsi="Times New Roman" w:cs="Times New Roman"/>
          <w:sz w:val="24"/>
          <w:szCs w:val="24"/>
        </w:rPr>
      </w:pPr>
    </w:p>
    <w:p w14:paraId="3B1C3B05" w14:textId="77777777" w:rsidR="000C73DA" w:rsidRPr="00DD671D" w:rsidRDefault="000C73DA" w:rsidP="00EF7EDE">
      <w:pPr>
        <w:pStyle w:val="ConsPlusNormal"/>
        <w:jc w:val="center"/>
        <w:outlineLvl w:val="1"/>
        <w:rPr>
          <w:rFonts w:ascii="Times New Roman" w:hAnsi="Times New Roman" w:cs="Times New Roman"/>
          <w:sz w:val="24"/>
          <w:szCs w:val="24"/>
        </w:rPr>
      </w:pPr>
    </w:p>
    <w:p w14:paraId="3AADF962" w14:textId="77777777" w:rsidR="000C73DA" w:rsidRPr="00DD671D" w:rsidRDefault="000C73DA" w:rsidP="00EF7EDE">
      <w:pPr>
        <w:pStyle w:val="ConsPlusNormal"/>
        <w:jc w:val="center"/>
        <w:outlineLvl w:val="1"/>
        <w:rPr>
          <w:rFonts w:ascii="Times New Roman" w:hAnsi="Times New Roman" w:cs="Times New Roman"/>
          <w:sz w:val="24"/>
          <w:szCs w:val="24"/>
        </w:rPr>
      </w:pPr>
    </w:p>
    <w:p w14:paraId="0A1E277A" w14:textId="77777777" w:rsidR="00E33D0F" w:rsidRPr="00DD671D" w:rsidRDefault="00E33D0F" w:rsidP="00EF7EDE">
      <w:pPr>
        <w:pStyle w:val="ConsPlusNormal"/>
        <w:jc w:val="center"/>
        <w:outlineLvl w:val="1"/>
        <w:rPr>
          <w:rFonts w:ascii="Times New Roman" w:hAnsi="Times New Roman" w:cs="Times New Roman"/>
          <w:sz w:val="24"/>
          <w:szCs w:val="24"/>
        </w:rPr>
      </w:pPr>
    </w:p>
    <w:p w14:paraId="5BA7B778" w14:textId="77777777" w:rsidR="00E33D0F" w:rsidRPr="00DD671D" w:rsidRDefault="00E33D0F" w:rsidP="00EF7EDE">
      <w:pPr>
        <w:pStyle w:val="ConsPlusNormal"/>
        <w:jc w:val="center"/>
        <w:outlineLvl w:val="1"/>
        <w:rPr>
          <w:rFonts w:ascii="Times New Roman" w:hAnsi="Times New Roman" w:cs="Times New Roman"/>
          <w:sz w:val="24"/>
          <w:szCs w:val="24"/>
        </w:rPr>
      </w:pPr>
    </w:p>
    <w:p w14:paraId="6AC986BC" w14:textId="77777777" w:rsidR="00457F30" w:rsidRPr="00DD671D" w:rsidRDefault="00457F30" w:rsidP="00EF7EDE">
      <w:pPr>
        <w:pStyle w:val="ConsPlusNormal"/>
        <w:jc w:val="center"/>
        <w:outlineLvl w:val="1"/>
        <w:rPr>
          <w:rFonts w:ascii="Times New Roman" w:hAnsi="Times New Roman" w:cs="Times New Roman"/>
          <w:sz w:val="24"/>
          <w:szCs w:val="24"/>
        </w:rPr>
      </w:pPr>
    </w:p>
    <w:p w14:paraId="44DEE848" w14:textId="77777777" w:rsidR="0081268C" w:rsidRPr="00121E4A" w:rsidRDefault="0081268C" w:rsidP="0081268C">
      <w:pPr>
        <w:pStyle w:val="ConsPlusTitle"/>
        <w:jc w:val="center"/>
        <w:outlineLvl w:val="2"/>
        <w:rPr>
          <w:rFonts w:ascii="Times New Roman" w:hAnsi="Times New Roman" w:cs="Times New Roman"/>
          <w:b w:val="0"/>
          <w:sz w:val="24"/>
          <w:szCs w:val="24"/>
        </w:rPr>
      </w:pPr>
      <w:r w:rsidRPr="00121E4A">
        <w:rPr>
          <w:rFonts w:ascii="Times New Roman" w:hAnsi="Times New Roman" w:cs="Times New Roman"/>
          <w:b w:val="0"/>
          <w:sz w:val="24"/>
          <w:szCs w:val="24"/>
        </w:rPr>
        <w:lastRenderedPageBreak/>
        <w:t>6. Финансовое обеспечение муниципальной программы</w:t>
      </w:r>
    </w:p>
    <w:p w14:paraId="3681DF2F" w14:textId="77777777" w:rsidR="0081268C" w:rsidRPr="00121E4A" w:rsidRDefault="0081268C" w:rsidP="0081268C">
      <w:pPr>
        <w:pStyle w:val="ConsPlusTitle"/>
        <w:jc w:val="center"/>
        <w:rPr>
          <w:rFonts w:ascii="Times New Roman" w:hAnsi="Times New Roman" w:cs="Times New Roman"/>
          <w:b w:val="0"/>
          <w:sz w:val="24"/>
          <w:szCs w:val="24"/>
        </w:rPr>
      </w:pPr>
      <w:r w:rsidRPr="00121E4A">
        <w:rPr>
          <w:rFonts w:ascii="Times New Roman" w:hAnsi="Times New Roman" w:cs="Times New Roman"/>
          <w:b w:val="0"/>
          <w:sz w:val="24"/>
          <w:szCs w:val="24"/>
        </w:rPr>
        <w:t>(комплексной программы)</w:t>
      </w:r>
    </w:p>
    <w:p w14:paraId="30E1494F" w14:textId="2F5BDD6D" w:rsidR="0017241C" w:rsidRPr="00DD671D" w:rsidRDefault="0017241C" w:rsidP="0017241C">
      <w:pPr>
        <w:pStyle w:val="ConsPlusNormal"/>
        <w:ind w:firstLine="0"/>
        <w:rPr>
          <w:rFonts w:ascii="Times New Roman" w:hAnsi="Times New Roman" w:cs="Times New Roman"/>
          <w:sz w:val="24"/>
          <w:szCs w:val="24"/>
        </w:rPr>
      </w:pPr>
    </w:p>
    <w:tbl>
      <w:tblPr>
        <w:tblStyle w:val="a5"/>
        <w:tblpPr w:leftFromText="180" w:rightFromText="180" w:vertAnchor="text" w:horzAnchor="margin" w:tblpX="137" w:tblpY="136"/>
        <w:tblW w:w="4954" w:type="pct"/>
        <w:tblLook w:val="04A0" w:firstRow="1" w:lastRow="0" w:firstColumn="1" w:lastColumn="0" w:noHBand="0" w:noVBand="1"/>
      </w:tblPr>
      <w:tblGrid>
        <w:gridCol w:w="4531"/>
        <w:gridCol w:w="1476"/>
        <w:gridCol w:w="1476"/>
        <w:gridCol w:w="1476"/>
        <w:gridCol w:w="1476"/>
        <w:gridCol w:w="1476"/>
        <w:gridCol w:w="1476"/>
        <w:gridCol w:w="1490"/>
      </w:tblGrid>
      <w:tr w:rsidR="00EF7EDE" w:rsidRPr="00DD671D" w14:paraId="60BB4F8B" w14:textId="77777777" w:rsidTr="00065787">
        <w:trPr>
          <w:trHeight w:val="552"/>
        </w:trPr>
        <w:tc>
          <w:tcPr>
            <w:tcW w:w="1523" w:type="pct"/>
            <w:vMerge w:val="restart"/>
          </w:tcPr>
          <w:p w14:paraId="582A45D4" w14:textId="77777777" w:rsidR="0017241C" w:rsidRPr="00DD671D" w:rsidRDefault="0017241C" w:rsidP="00065787">
            <w:pPr>
              <w:widowControl w:val="0"/>
              <w:shd w:val="clear" w:color="auto" w:fill="FFFFFF" w:themeFill="background1"/>
              <w:autoSpaceDE w:val="0"/>
              <w:autoSpaceDN w:val="0"/>
              <w:adjustRightInd w:val="0"/>
              <w:jc w:val="center"/>
              <w:rPr>
                <w:rFonts w:ascii="Times New Roman" w:eastAsia="Times New Roman" w:hAnsi="Times New Roman"/>
                <w:color w:val="000000" w:themeColor="text1"/>
              </w:rPr>
            </w:pPr>
            <w:r w:rsidRPr="00DD671D">
              <w:rPr>
                <w:rFonts w:ascii="Times New Roman" w:eastAsia="Times New Roman" w:hAnsi="Times New Roman"/>
                <w:color w:val="000000" w:themeColor="text1"/>
              </w:rPr>
              <w:t xml:space="preserve">Наименование муниципальной программы </w:t>
            </w:r>
          </w:p>
          <w:p w14:paraId="743C06B1" w14:textId="68C5A882" w:rsidR="00EF7EDE" w:rsidRPr="00DD671D" w:rsidRDefault="0017241C" w:rsidP="00065787">
            <w:pPr>
              <w:pStyle w:val="ConsPlusNormal"/>
              <w:jc w:val="center"/>
              <w:rPr>
                <w:rFonts w:ascii="Times New Roman" w:hAnsi="Times New Roman" w:cs="Times New Roman"/>
                <w:sz w:val="24"/>
                <w:szCs w:val="24"/>
              </w:rPr>
            </w:pPr>
            <w:r w:rsidRPr="00DD671D">
              <w:rPr>
                <w:rFonts w:ascii="Times New Roman" w:eastAsia="Times New Roman" w:hAnsi="Times New Roman" w:cs="Times New Roman"/>
                <w:color w:val="000000" w:themeColor="text1"/>
                <w:sz w:val="24"/>
                <w:szCs w:val="24"/>
              </w:rPr>
              <w:t>(комплексной программы), структурного элемента / источник финансового обеспечения</w:t>
            </w:r>
          </w:p>
        </w:tc>
        <w:tc>
          <w:tcPr>
            <w:tcW w:w="3477" w:type="pct"/>
            <w:gridSpan w:val="7"/>
          </w:tcPr>
          <w:p w14:paraId="3DD99F26" w14:textId="77777777" w:rsidR="00EF7EDE" w:rsidRPr="00DD671D" w:rsidRDefault="00EF7EDE"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Объем финансового обеспечения по годам реализации, тыс. рублей</w:t>
            </w:r>
          </w:p>
        </w:tc>
      </w:tr>
      <w:tr w:rsidR="00EF7EDE" w:rsidRPr="00DD671D" w14:paraId="686A48F2" w14:textId="77777777" w:rsidTr="00065787">
        <w:trPr>
          <w:trHeight w:val="698"/>
        </w:trPr>
        <w:tc>
          <w:tcPr>
            <w:tcW w:w="1523" w:type="pct"/>
            <w:vMerge/>
          </w:tcPr>
          <w:p w14:paraId="0CE76011" w14:textId="77777777" w:rsidR="00EF7EDE" w:rsidRPr="00DD671D" w:rsidRDefault="00EF7EDE" w:rsidP="00065787">
            <w:pPr>
              <w:pStyle w:val="ConsPlusNormal"/>
              <w:jc w:val="both"/>
              <w:rPr>
                <w:rFonts w:ascii="Times New Roman" w:hAnsi="Times New Roman" w:cs="Times New Roman"/>
                <w:sz w:val="24"/>
                <w:szCs w:val="24"/>
              </w:rPr>
            </w:pPr>
          </w:p>
        </w:tc>
        <w:tc>
          <w:tcPr>
            <w:tcW w:w="496" w:type="pct"/>
            <w:vAlign w:val="center"/>
          </w:tcPr>
          <w:p w14:paraId="235D141D" w14:textId="77777777" w:rsidR="00EF7EDE" w:rsidRPr="00DD671D" w:rsidRDefault="00EF7EDE"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2025</w:t>
            </w:r>
          </w:p>
        </w:tc>
        <w:tc>
          <w:tcPr>
            <w:tcW w:w="496" w:type="pct"/>
            <w:vAlign w:val="center"/>
          </w:tcPr>
          <w:p w14:paraId="44D96F42" w14:textId="77777777" w:rsidR="00EF7EDE" w:rsidRPr="00DD671D" w:rsidRDefault="00EF7EDE"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2026</w:t>
            </w:r>
          </w:p>
        </w:tc>
        <w:tc>
          <w:tcPr>
            <w:tcW w:w="496" w:type="pct"/>
            <w:vAlign w:val="center"/>
          </w:tcPr>
          <w:p w14:paraId="648DFED5" w14:textId="77777777" w:rsidR="00EF7EDE" w:rsidRPr="00DD671D" w:rsidRDefault="00EF7EDE"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2027</w:t>
            </w:r>
          </w:p>
        </w:tc>
        <w:tc>
          <w:tcPr>
            <w:tcW w:w="496" w:type="pct"/>
            <w:vAlign w:val="center"/>
          </w:tcPr>
          <w:p w14:paraId="367612A3" w14:textId="77777777" w:rsidR="00EF7EDE" w:rsidRPr="00DD671D" w:rsidRDefault="00EF7EDE"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2028</w:t>
            </w:r>
          </w:p>
        </w:tc>
        <w:tc>
          <w:tcPr>
            <w:tcW w:w="496" w:type="pct"/>
          </w:tcPr>
          <w:p w14:paraId="7F6EF95D" w14:textId="77777777" w:rsidR="0081268C" w:rsidRPr="00DD671D" w:rsidRDefault="0081268C" w:rsidP="00065787">
            <w:pPr>
              <w:pStyle w:val="ConsPlusNormal"/>
              <w:ind w:firstLine="0"/>
              <w:jc w:val="center"/>
              <w:rPr>
                <w:rFonts w:ascii="Times New Roman" w:hAnsi="Times New Roman" w:cs="Times New Roman"/>
                <w:sz w:val="24"/>
                <w:szCs w:val="24"/>
              </w:rPr>
            </w:pPr>
          </w:p>
          <w:p w14:paraId="6AB5C836" w14:textId="14F90DB3" w:rsidR="00EF7EDE" w:rsidRPr="00DD671D" w:rsidRDefault="00EF7EDE"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2029</w:t>
            </w:r>
          </w:p>
        </w:tc>
        <w:tc>
          <w:tcPr>
            <w:tcW w:w="496" w:type="pct"/>
          </w:tcPr>
          <w:p w14:paraId="3F92C3EA" w14:textId="77777777" w:rsidR="0081268C" w:rsidRPr="00DD671D" w:rsidRDefault="0081268C" w:rsidP="00065787">
            <w:pPr>
              <w:pStyle w:val="ConsPlusNormal"/>
              <w:ind w:firstLine="0"/>
              <w:jc w:val="center"/>
              <w:rPr>
                <w:rFonts w:ascii="Times New Roman" w:hAnsi="Times New Roman" w:cs="Times New Roman"/>
                <w:sz w:val="24"/>
                <w:szCs w:val="24"/>
              </w:rPr>
            </w:pPr>
          </w:p>
          <w:p w14:paraId="5ACEA704" w14:textId="34D3E206" w:rsidR="00EF7EDE" w:rsidRPr="00DD671D" w:rsidRDefault="00EF7EDE"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2030</w:t>
            </w:r>
          </w:p>
        </w:tc>
        <w:tc>
          <w:tcPr>
            <w:tcW w:w="500" w:type="pct"/>
          </w:tcPr>
          <w:p w14:paraId="20C008AE" w14:textId="77777777" w:rsidR="0081268C" w:rsidRPr="00DD671D" w:rsidRDefault="0081268C" w:rsidP="00065787">
            <w:pPr>
              <w:pStyle w:val="ConsPlusNormal"/>
              <w:jc w:val="center"/>
              <w:rPr>
                <w:rFonts w:ascii="Times New Roman" w:hAnsi="Times New Roman" w:cs="Times New Roman"/>
                <w:sz w:val="24"/>
                <w:szCs w:val="24"/>
              </w:rPr>
            </w:pPr>
          </w:p>
          <w:p w14:paraId="44EA37C5" w14:textId="152753A1" w:rsidR="00EF7EDE" w:rsidRPr="00DD671D" w:rsidRDefault="00EF7EDE"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Всего</w:t>
            </w:r>
          </w:p>
        </w:tc>
      </w:tr>
      <w:tr w:rsidR="0081268C" w:rsidRPr="00DD671D" w14:paraId="769D6A2F" w14:textId="77777777" w:rsidTr="00065787">
        <w:trPr>
          <w:trHeight w:val="303"/>
        </w:trPr>
        <w:tc>
          <w:tcPr>
            <w:tcW w:w="1523" w:type="pct"/>
          </w:tcPr>
          <w:p w14:paraId="31764DEF" w14:textId="02B22FEC" w:rsidR="0081268C" w:rsidRPr="00DD671D" w:rsidRDefault="0081268C"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1</w:t>
            </w:r>
          </w:p>
        </w:tc>
        <w:tc>
          <w:tcPr>
            <w:tcW w:w="496" w:type="pct"/>
            <w:vAlign w:val="center"/>
          </w:tcPr>
          <w:p w14:paraId="229884A5" w14:textId="08E51AED" w:rsidR="0081268C" w:rsidRPr="00DD671D" w:rsidRDefault="0081268C"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w:t>
            </w:r>
          </w:p>
        </w:tc>
        <w:tc>
          <w:tcPr>
            <w:tcW w:w="496" w:type="pct"/>
            <w:vAlign w:val="center"/>
          </w:tcPr>
          <w:p w14:paraId="502577F8" w14:textId="584698D3" w:rsidR="0081268C" w:rsidRPr="00DD671D" w:rsidRDefault="0081268C"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3</w:t>
            </w:r>
          </w:p>
        </w:tc>
        <w:tc>
          <w:tcPr>
            <w:tcW w:w="496" w:type="pct"/>
            <w:vAlign w:val="center"/>
          </w:tcPr>
          <w:p w14:paraId="4878509E" w14:textId="2761B3FD" w:rsidR="0081268C" w:rsidRPr="00DD671D" w:rsidRDefault="0081268C"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4</w:t>
            </w:r>
          </w:p>
        </w:tc>
        <w:tc>
          <w:tcPr>
            <w:tcW w:w="496" w:type="pct"/>
            <w:vAlign w:val="center"/>
          </w:tcPr>
          <w:p w14:paraId="4AB989FA" w14:textId="6A42A967" w:rsidR="0081268C" w:rsidRPr="00DD671D" w:rsidRDefault="0081268C"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5</w:t>
            </w:r>
          </w:p>
        </w:tc>
        <w:tc>
          <w:tcPr>
            <w:tcW w:w="496" w:type="pct"/>
          </w:tcPr>
          <w:p w14:paraId="4AEF07B9" w14:textId="1A69D2F9" w:rsidR="0081268C" w:rsidRPr="00DD671D" w:rsidRDefault="0081268C"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6</w:t>
            </w:r>
          </w:p>
        </w:tc>
        <w:tc>
          <w:tcPr>
            <w:tcW w:w="496" w:type="pct"/>
          </w:tcPr>
          <w:p w14:paraId="4F081E1F" w14:textId="68CF6C47" w:rsidR="0081268C" w:rsidRPr="00DD671D" w:rsidRDefault="0081268C" w:rsidP="00065787">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7</w:t>
            </w:r>
          </w:p>
        </w:tc>
        <w:tc>
          <w:tcPr>
            <w:tcW w:w="500" w:type="pct"/>
          </w:tcPr>
          <w:p w14:paraId="057863E8" w14:textId="7879C71E" w:rsidR="0081268C" w:rsidRPr="00DD671D" w:rsidRDefault="0081268C"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8</w:t>
            </w:r>
          </w:p>
        </w:tc>
      </w:tr>
      <w:tr w:rsidR="00EF7EDE" w:rsidRPr="00DD671D" w14:paraId="3AA4D674" w14:textId="77777777" w:rsidTr="00065787">
        <w:tc>
          <w:tcPr>
            <w:tcW w:w="1523" w:type="pct"/>
          </w:tcPr>
          <w:p w14:paraId="772BD537" w14:textId="69F14042" w:rsidR="00EF7EDE" w:rsidRPr="00DD671D" w:rsidRDefault="0017241C" w:rsidP="00065787">
            <w:pPr>
              <w:pStyle w:val="ConsPlusNormal"/>
              <w:ind w:firstLine="0"/>
              <w:jc w:val="both"/>
              <w:rPr>
                <w:rFonts w:ascii="Times New Roman" w:hAnsi="Times New Roman" w:cs="Times New Roman"/>
                <w:sz w:val="24"/>
                <w:szCs w:val="24"/>
              </w:rPr>
            </w:pPr>
            <w:r w:rsidRPr="00DD671D">
              <w:rPr>
                <w:rFonts w:ascii="Times New Roman" w:eastAsia="Times New Roman" w:hAnsi="Times New Roman" w:cs="Times New Roman"/>
                <w:color w:val="000000" w:themeColor="text1"/>
                <w:sz w:val="24"/>
                <w:szCs w:val="24"/>
              </w:rPr>
              <w:t xml:space="preserve">Муниципальная программа </w:t>
            </w:r>
            <w:r w:rsidR="00E3140F" w:rsidRPr="00DD671D">
              <w:rPr>
                <w:rFonts w:ascii="Times New Roman" w:eastAsia="Times New Roman" w:hAnsi="Times New Roman" w:cs="Times New Roman"/>
                <w:color w:val="000000" w:themeColor="text1"/>
                <w:sz w:val="24"/>
                <w:szCs w:val="24"/>
              </w:rPr>
              <w:t xml:space="preserve">«Развитие туризма в Еткульском муниципальном районе» </w:t>
            </w:r>
            <w:r w:rsidRPr="00DD671D">
              <w:rPr>
                <w:rFonts w:ascii="Times New Roman" w:hAnsi="Times New Roman" w:cs="Times New Roman"/>
                <w:color w:val="000000" w:themeColor="text1"/>
                <w:sz w:val="24"/>
                <w:szCs w:val="24"/>
              </w:rPr>
              <w:t>(всего)</w:t>
            </w:r>
            <w:r w:rsidRPr="00DD671D">
              <w:rPr>
                <w:rFonts w:ascii="Times New Roman" w:eastAsia="Times New Roman" w:hAnsi="Times New Roman" w:cs="Times New Roman"/>
                <w:color w:val="000000" w:themeColor="text1"/>
                <w:sz w:val="24"/>
                <w:szCs w:val="24"/>
              </w:rPr>
              <w:t>, в том числе:</w:t>
            </w:r>
          </w:p>
        </w:tc>
        <w:tc>
          <w:tcPr>
            <w:tcW w:w="496" w:type="pct"/>
            <w:tcBorders>
              <w:top w:val="nil"/>
              <w:left w:val="single" w:sz="8" w:space="0" w:color="auto"/>
              <w:bottom w:val="single" w:sz="8" w:space="0" w:color="auto"/>
              <w:right w:val="single" w:sz="8" w:space="0" w:color="auto"/>
            </w:tcBorders>
            <w:shd w:val="clear" w:color="auto" w:fill="auto"/>
            <w:vAlign w:val="center"/>
          </w:tcPr>
          <w:p w14:paraId="679F8661" w14:textId="7C18F2C1" w:rsidR="00EF7EDE" w:rsidRPr="00DD671D" w:rsidRDefault="00562B5F" w:rsidP="00065787">
            <w:pPr>
              <w:pStyle w:val="ConsPlusNormal"/>
              <w:jc w:val="center"/>
              <w:rPr>
                <w:rFonts w:ascii="Times New Roman" w:hAnsi="Times New Roman" w:cs="Times New Roman"/>
                <w:sz w:val="24"/>
                <w:szCs w:val="24"/>
              </w:rPr>
            </w:pPr>
            <w:r>
              <w:rPr>
                <w:rFonts w:ascii="Times New Roman" w:hAnsi="Times New Roman" w:cs="Times New Roman"/>
                <w:color w:val="000000"/>
                <w:sz w:val="24"/>
                <w:szCs w:val="24"/>
              </w:rPr>
              <w:t>1</w:t>
            </w:r>
            <w:r w:rsidR="00A24FAE" w:rsidRPr="00DD671D">
              <w:rPr>
                <w:rFonts w:ascii="Times New Roman" w:hAnsi="Times New Roman" w:cs="Times New Roman"/>
                <w:color w:val="000000"/>
                <w:sz w:val="24"/>
                <w:szCs w:val="24"/>
              </w:rPr>
              <w:t>5</w:t>
            </w:r>
            <w:r w:rsidR="00E705DA" w:rsidRPr="00DD671D">
              <w:rPr>
                <w:rFonts w:ascii="Times New Roman" w:hAnsi="Times New Roman" w:cs="Times New Roman"/>
                <w:color w:val="000000"/>
                <w:sz w:val="24"/>
                <w:szCs w:val="24"/>
              </w:rPr>
              <w:t>0</w:t>
            </w:r>
            <w:r w:rsidR="00EF7EDE" w:rsidRPr="00DD671D">
              <w:rPr>
                <w:rFonts w:ascii="Times New Roman" w:hAnsi="Times New Roman" w:cs="Times New Roman"/>
                <w:color w:val="000000"/>
                <w:sz w:val="24"/>
                <w:szCs w:val="24"/>
              </w:rPr>
              <w:t>,0</w:t>
            </w:r>
          </w:p>
        </w:tc>
        <w:tc>
          <w:tcPr>
            <w:tcW w:w="496" w:type="pct"/>
            <w:tcBorders>
              <w:top w:val="nil"/>
              <w:left w:val="nil"/>
              <w:bottom w:val="single" w:sz="8" w:space="0" w:color="auto"/>
              <w:right w:val="single" w:sz="8" w:space="0" w:color="auto"/>
            </w:tcBorders>
            <w:shd w:val="clear" w:color="auto" w:fill="auto"/>
            <w:vAlign w:val="center"/>
          </w:tcPr>
          <w:p w14:paraId="6DF32A8D" w14:textId="6425BE43" w:rsidR="00EF7EDE" w:rsidRPr="00DD671D" w:rsidRDefault="00562B5F" w:rsidP="00065787">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E33D0F" w:rsidRPr="00DD671D">
              <w:rPr>
                <w:rFonts w:ascii="Times New Roman" w:hAnsi="Times New Roman" w:cs="Times New Roman"/>
                <w:color w:val="000000"/>
                <w:sz w:val="24"/>
                <w:szCs w:val="24"/>
              </w:rPr>
              <w:t>5</w:t>
            </w:r>
            <w:r w:rsidR="00EF7EDE" w:rsidRPr="00DD671D">
              <w:rPr>
                <w:rFonts w:ascii="Times New Roman" w:hAnsi="Times New Roman" w:cs="Times New Roman"/>
                <w:color w:val="000000"/>
                <w:sz w:val="24"/>
                <w:szCs w:val="24"/>
              </w:rPr>
              <w:t>0,0</w:t>
            </w:r>
          </w:p>
        </w:tc>
        <w:tc>
          <w:tcPr>
            <w:tcW w:w="496" w:type="pct"/>
            <w:tcBorders>
              <w:top w:val="nil"/>
              <w:left w:val="nil"/>
              <w:bottom w:val="single" w:sz="8" w:space="0" w:color="auto"/>
              <w:right w:val="single" w:sz="8" w:space="0" w:color="auto"/>
            </w:tcBorders>
            <w:shd w:val="clear" w:color="auto" w:fill="auto"/>
            <w:vAlign w:val="center"/>
          </w:tcPr>
          <w:p w14:paraId="24B451F8" w14:textId="1700FCC4" w:rsidR="00EF7EDE" w:rsidRPr="00DD671D" w:rsidRDefault="00562B5F" w:rsidP="00065787">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E33D0F" w:rsidRPr="00DD671D">
              <w:rPr>
                <w:rFonts w:ascii="Times New Roman" w:hAnsi="Times New Roman" w:cs="Times New Roman"/>
                <w:color w:val="000000"/>
                <w:sz w:val="24"/>
                <w:szCs w:val="24"/>
              </w:rPr>
              <w:t>50</w:t>
            </w:r>
            <w:r w:rsidR="00EF7EDE" w:rsidRPr="00DD671D">
              <w:rPr>
                <w:rFonts w:ascii="Times New Roman" w:hAnsi="Times New Roman" w:cs="Times New Roman"/>
                <w:color w:val="000000"/>
                <w:sz w:val="24"/>
                <w:szCs w:val="24"/>
              </w:rPr>
              <w:t>,0</w:t>
            </w:r>
          </w:p>
        </w:tc>
        <w:tc>
          <w:tcPr>
            <w:tcW w:w="496" w:type="pct"/>
            <w:tcBorders>
              <w:top w:val="nil"/>
              <w:left w:val="nil"/>
              <w:bottom w:val="single" w:sz="8" w:space="0" w:color="auto"/>
              <w:right w:val="single" w:sz="8" w:space="0" w:color="auto"/>
            </w:tcBorders>
            <w:shd w:val="clear" w:color="auto" w:fill="auto"/>
            <w:vAlign w:val="center"/>
          </w:tcPr>
          <w:p w14:paraId="34B95C8E" w14:textId="1BED9850" w:rsidR="00EF7EDE" w:rsidRPr="00DD671D" w:rsidRDefault="00562B5F" w:rsidP="00065787">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E33D0F" w:rsidRPr="00DD671D">
              <w:rPr>
                <w:rFonts w:ascii="Times New Roman" w:hAnsi="Times New Roman" w:cs="Times New Roman"/>
                <w:color w:val="000000"/>
                <w:sz w:val="24"/>
                <w:szCs w:val="24"/>
              </w:rPr>
              <w:t>50,0</w:t>
            </w:r>
          </w:p>
        </w:tc>
        <w:tc>
          <w:tcPr>
            <w:tcW w:w="496" w:type="pct"/>
            <w:tcBorders>
              <w:top w:val="nil"/>
              <w:left w:val="nil"/>
              <w:bottom w:val="single" w:sz="8" w:space="0" w:color="auto"/>
              <w:right w:val="single" w:sz="8" w:space="0" w:color="auto"/>
            </w:tcBorders>
            <w:shd w:val="clear" w:color="auto" w:fill="auto"/>
            <w:vAlign w:val="center"/>
          </w:tcPr>
          <w:p w14:paraId="462075AC" w14:textId="04F8F5E1" w:rsidR="00EF7EDE" w:rsidRPr="00DD671D" w:rsidRDefault="00562B5F" w:rsidP="00065787">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E33D0F" w:rsidRPr="00DD671D">
              <w:rPr>
                <w:rFonts w:ascii="Times New Roman" w:hAnsi="Times New Roman" w:cs="Times New Roman"/>
                <w:color w:val="000000"/>
                <w:sz w:val="24"/>
                <w:szCs w:val="24"/>
              </w:rPr>
              <w:t>50,0</w:t>
            </w:r>
          </w:p>
        </w:tc>
        <w:tc>
          <w:tcPr>
            <w:tcW w:w="496" w:type="pct"/>
            <w:tcBorders>
              <w:top w:val="nil"/>
              <w:left w:val="nil"/>
              <w:bottom w:val="single" w:sz="8" w:space="0" w:color="auto"/>
              <w:right w:val="single" w:sz="8" w:space="0" w:color="auto"/>
            </w:tcBorders>
            <w:shd w:val="clear" w:color="auto" w:fill="auto"/>
            <w:vAlign w:val="center"/>
          </w:tcPr>
          <w:p w14:paraId="664F2944" w14:textId="5DFD70C8" w:rsidR="00EF7EDE" w:rsidRPr="00DD671D" w:rsidRDefault="00562B5F" w:rsidP="00065787">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E33D0F" w:rsidRPr="00DD671D">
              <w:rPr>
                <w:rFonts w:ascii="Times New Roman" w:hAnsi="Times New Roman" w:cs="Times New Roman"/>
                <w:color w:val="000000"/>
                <w:sz w:val="24"/>
                <w:szCs w:val="24"/>
              </w:rPr>
              <w:t>50,0</w:t>
            </w:r>
          </w:p>
        </w:tc>
        <w:tc>
          <w:tcPr>
            <w:tcW w:w="500" w:type="pct"/>
            <w:tcBorders>
              <w:top w:val="nil"/>
              <w:left w:val="nil"/>
              <w:bottom w:val="single" w:sz="8" w:space="0" w:color="auto"/>
              <w:right w:val="single" w:sz="8" w:space="0" w:color="auto"/>
            </w:tcBorders>
            <w:shd w:val="clear" w:color="auto" w:fill="auto"/>
            <w:vAlign w:val="center"/>
          </w:tcPr>
          <w:p w14:paraId="05EEF11F" w14:textId="51835A63" w:rsidR="00EF7EDE" w:rsidRPr="00DD671D" w:rsidRDefault="00562B5F" w:rsidP="00065787">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r w:rsidR="00A24FAE" w:rsidRPr="00DD671D">
              <w:rPr>
                <w:rFonts w:ascii="Times New Roman" w:hAnsi="Times New Roman" w:cs="Times New Roman"/>
                <w:color w:val="000000"/>
                <w:sz w:val="24"/>
                <w:szCs w:val="24"/>
              </w:rPr>
              <w:t>00</w:t>
            </w:r>
            <w:r w:rsidR="00E33D0F" w:rsidRPr="00DD671D">
              <w:rPr>
                <w:rFonts w:ascii="Times New Roman" w:hAnsi="Times New Roman" w:cs="Times New Roman"/>
                <w:color w:val="000000"/>
                <w:sz w:val="24"/>
                <w:szCs w:val="24"/>
              </w:rPr>
              <w:t>,0</w:t>
            </w:r>
          </w:p>
        </w:tc>
      </w:tr>
      <w:tr w:rsidR="00E3140F" w:rsidRPr="00DD671D" w14:paraId="07B1CAD1" w14:textId="77777777" w:rsidTr="00065787">
        <w:tc>
          <w:tcPr>
            <w:tcW w:w="1523" w:type="pct"/>
          </w:tcPr>
          <w:p w14:paraId="4C6AD97E" w14:textId="7F14DAB3" w:rsidR="00E3140F" w:rsidRPr="00DD671D" w:rsidRDefault="00E3140F"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областной бюджет</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3A269A34" w14:textId="6CAE9E1E" w:rsidR="00E3140F" w:rsidRPr="00DD671D" w:rsidRDefault="00E3140F"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75F69826" w14:textId="064A15FF" w:rsidR="00E3140F" w:rsidRPr="00DD671D" w:rsidRDefault="00E3140F"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1037F327" w14:textId="633A8C89" w:rsidR="00E3140F" w:rsidRPr="00DD671D" w:rsidRDefault="00E3140F"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4D77D0B2" w14:textId="582E46C0" w:rsidR="00E3140F" w:rsidRPr="00DD671D" w:rsidRDefault="00E3140F"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088E18FB" w14:textId="025D0B92" w:rsidR="00E3140F" w:rsidRPr="00DD671D" w:rsidRDefault="00E3140F"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4E610044" w14:textId="46918F05" w:rsidR="00E3140F" w:rsidRPr="00DD671D" w:rsidRDefault="00E3140F"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500" w:type="pct"/>
            <w:tcBorders>
              <w:top w:val="single" w:sz="4" w:space="0" w:color="auto"/>
              <w:left w:val="nil"/>
              <w:bottom w:val="single" w:sz="4" w:space="0" w:color="auto"/>
              <w:right w:val="single" w:sz="8" w:space="0" w:color="auto"/>
            </w:tcBorders>
            <w:shd w:val="clear" w:color="auto" w:fill="auto"/>
          </w:tcPr>
          <w:p w14:paraId="7A541B8C" w14:textId="59288863" w:rsidR="00E3140F" w:rsidRPr="00DD671D" w:rsidRDefault="00E3140F"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r>
      <w:tr w:rsidR="009F6973" w:rsidRPr="00DD671D" w14:paraId="21A90F0E" w14:textId="77777777" w:rsidTr="00065787">
        <w:tc>
          <w:tcPr>
            <w:tcW w:w="1523" w:type="pct"/>
          </w:tcPr>
          <w:p w14:paraId="396E8895" w14:textId="131C49AC" w:rsidR="009F6973" w:rsidRPr="00DD671D" w:rsidRDefault="009F6973"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бюджет Еткульского муниципального района</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607A8DE0" w14:textId="372F6D0B" w:rsidR="009F6973" w:rsidRPr="00DD671D"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9F6973"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58A1AABB" w14:textId="31771A1C" w:rsidR="009F6973" w:rsidRPr="00DD671D"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9F6973"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4D1FB867" w14:textId="41317937" w:rsidR="009F6973" w:rsidRPr="00DD671D"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9F6973"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54F2138B" w14:textId="45F698DB" w:rsidR="009F6973" w:rsidRPr="00DD671D"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9F6973"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65E4AA50" w14:textId="2052EBB8" w:rsidR="009F6973" w:rsidRPr="00DD671D"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9F6973"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1066B1B5" w14:textId="60CF5498" w:rsidR="009F6973" w:rsidRPr="00DD671D" w:rsidRDefault="009E0C11"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9F6973" w:rsidRPr="00DD671D">
              <w:rPr>
                <w:rFonts w:ascii="Times New Roman" w:hAnsi="Times New Roman" w:cs="Times New Roman"/>
                <w:sz w:val="24"/>
                <w:szCs w:val="24"/>
              </w:rPr>
              <w:t>50,0</w:t>
            </w:r>
          </w:p>
        </w:tc>
        <w:tc>
          <w:tcPr>
            <w:tcW w:w="500" w:type="pct"/>
            <w:tcBorders>
              <w:top w:val="single" w:sz="4" w:space="0" w:color="auto"/>
              <w:left w:val="nil"/>
              <w:bottom w:val="single" w:sz="4" w:space="0" w:color="auto"/>
              <w:right w:val="single" w:sz="8" w:space="0" w:color="auto"/>
            </w:tcBorders>
            <w:shd w:val="clear" w:color="auto" w:fill="auto"/>
          </w:tcPr>
          <w:p w14:paraId="4EBC1CC8" w14:textId="615079A4" w:rsidR="009F6973"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916C66">
              <w:rPr>
                <w:rFonts w:ascii="Times New Roman" w:hAnsi="Times New Roman" w:cs="Times New Roman"/>
                <w:sz w:val="24"/>
                <w:szCs w:val="24"/>
              </w:rPr>
              <w:t>00</w:t>
            </w:r>
            <w:r w:rsidR="009F6973" w:rsidRPr="00DD671D">
              <w:rPr>
                <w:rFonts w:ascii="Times New Roman" w:hAnsi="Times New Roman" w:cs="Times New Roman"/>
                <w:sz w:val="24"/>
                <w:szCs w:val="24"/>
              </w:rPr>
              <w:t>,0</w:t>
            </w:r>
          </w:p>
        </w:tc>
      </w:tr>
      <w:tr w:rsidR="005F4A75" w:rsidRPr="00DD671D" w14:paraId="2269CB9F" w14:textId="77777777" w:rsidTr="00065787">
        <w:tc>
          <w:tcPr>
            <w:tcW w:w="1523" w:type="pct"/>
          </w:tcPr>
          <w:p w14:paraId="755EE5EE" w14:textId="5A6035ED" w:rsidR="005F4A75" w:rsidRPr="00DD671D" w:rsidRDefault="009F6973"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 xml:space="preserve">Комплекс процессных мероприятий </w:t>
            </w:r>
            <w:r w:rsidRPr="00DD671D">
              <w:rPr>
                <w:rFonts w:ascii="Times New Roman" w:hAnsi="Times New Roman" w:cs="Times New Roman"/>
                <w:sz w:val="24"/>
                <w:szCs w:val="24"/>
              </w:rPr>
              <w:t>«Создание благоприятных условий для устойчивого развития сферы туризма»</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54A7D405" w14:textId="77777777" w:rsidR="005F4A75" w:rsidRPr="00DD671D" w:rsidRDefault="005F4A75"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457DA7B2" w14:textId="77777777" w:rsidR="005F4A75" w:rsidRPr="00DD671D" w:rsidRDefault="005F4A75"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00973661" w14:textId="77777777" w:rsidR="005F4A75" w:rsidRPr="00DD671D" w:rsidRDefault="005F4A75"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440DCB21" w14:textId="77777777" w:rsidR="005F4A75" w:rsidRPr="00DD671D" w:rsidRDefault="005F4A75"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60368B0D" w14:textId="77777777" w:rsidR="005F4A75" w:rsidRPr="00DD671D" w:rsidRDefault="005F4A75"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278163C4" w14:textId="77777777" w:rsidR="005F4A75" w:rsidRPr="00DD671D" w:rsidRDefault="005F4A75" w:rsidP="00065787">
            <w:pPr>
              <w:pStyle w:val="ConsPlusNormal"/>
              <w:jc w:val="center"/>
              <w:rPr>
                <w:rFonts w:ascii="Times New Roman" w:hAnsi="Times New Roman" w:cs="Times New Roman"/>
                <w:sz w:val="24"/>
                <w:szCs w:val="24"/>
              </w:rPr>
            </w:pPr>
          </w:p>
        </w:tc>
        <w:tc>
          <w:tcPr>
            <w:tcW w:w="500" w:type="pct"/>
            <w:tcBorders>
              <w:top w:val="single" w:sz="4" w:space="0" w:color="auto"/>
              <w:left w:val="nil"/>
              <w:bottom w:val="single" w:sz="4" w:space="0" w:color="auto"/>
              <w:right w:val="single" w:sz="8" w:space="0" w:color="auto"/>
            </w:tcBorders>
            <w:shd w:val="clear" w:color="auto" w:fill="auto"/>
          </w:tcPr>
          <w:p w14:paraId="29DD1B37" w14:textId="77777777" w:rsidR="005F4A75" w:rsidRPr="00DD671D" w:rsidRDefault="005F4A75" w:rsidP="00065787">
            <w:pPr>
              <w:pStyle w:val="ConsPlusNormal"/>
              <w:jc w:val="center"/>
              <w:rPr>
                <w:rFonts w:ascii="Times New Roman" w:hAnsi="Times New Roman" w:cs="Times New Roman"/>
                <w:sz w:val="24"/>
                <w:szCs w:val="24"/>
              </w:rPr>
            </w:pPr>
          </w:p>
        </w:tc>
      </w:tr>
      <w:tr w:rsidR="00A52D02" w:rsidRPr="00DD671D" w14:paraId="32973052" w14:textId="77777777" w:rsidTr="00065787">
        <w:tc>
          <w:tcPr>
            <w:tcW w:w="1523" w:type="pct"/>
          </w:tcPr>
          <w:p w14:paraId="17220BA0" w14:textId="667AD00F" w:rsidR="00A52D02" w:rsidRPr="00DD671D" w:rsidRDefault="00A52D02"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областной бюджет</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1024B7C5" w14:textId="507B53F7"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6BAAAE58" w14:textId="0531669D"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0DEF6580" w14:textId="533A369A"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341598F9" w14:textId="7B4D9A2B"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3B9A4826" w14:textId="6B2056DC"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28CE9C6B" w14:textId="52B11DD9"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500" w:type="pct"/>
            <w:tcBorders>
              <w:top w:val="single" w:sz="4" w:space="0" w:color="auto"/>
              <w:left w:val="nil"/>
              <w:bottom w:val="single" w:sz="4" w:space="0" w:color="auto"/>
              <w:right w:val="single" w:sz="8" w:space="0" w:color="auto"/>
            </w:tcBorders>
            <w:shd w:val="clear" w:color="auto" w:fill="auto"/>
          </w:tcPr>
          <w:p w14:paraId="19537AB5" w14:textId="6FD2E545"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r>
      <w:tr w:rsidR="00A52D02" w:rsidRPr="00DD671D" w14:paraId="274845C0" w14:textId="77777777" w:rsidTr="00065787">
        <w:tc>
          <w:tcPr>
            <w:tcW w:w="1523" w:type="pct"/>
          </w:tcPr>
          <w:p w14:paraId="7EF960DE" w14:textId="04A72211" w:rsidR="00A52D02" w:rsidRPr="00DD671D" w:rsidRDefault="00A52D02"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бюджет Еткульского муниципального района</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3877DF08" w14:textId="77777777" w:rsidR="00A52D02"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A52D02" w:rsidRPr="00DD671D">
              <w:rPr>
                <w:rFonts w:ascii="Times New Roman" w:hAnsi="Times New Roman" w:cs="Times New Roman"/>
                <w:sz w:val="24"/>
                <w:szCs w:val="24"/>
              </w:rPr>
              <w:t>50,0</w:t>
            </w:r>
          </w:p>
          <w:p w14:paraId="40061CC2" w14:textId="2829A360" w:rsidR="008C6DA7" w:rsidRPr="00DD671D" w:rsidRDefault="008C6DA7"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458A1EE9" w14:textId="6954A6AA" w:rsidR="00A52D02"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A52D02"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5ED0A1B7" w14:textId="170A9804" w:rsidR="00A52D02"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A52D02"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04D8D7DB" w14:textId="3B12A1E8" w:rsidR="00A52D02"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A52D02"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0DDD8F07" w14:textId="3A6F2198" w:rsidR="00A52D02"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A52D02"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07C4C84D" w14:textId="486AD478" w:rsidR="00A52D02"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A52D02" w:rsidRPr="00DD671D">
              <w:rPr>
                <w:rFonts w:ascii="Times New Roman" w:hAnsi="Times New Roman" w:cs="Times New Roman"/>
                <w:sz w:val="24"/>
                <w:szCs w:val="24"/>
              </w:rPr>
              <w:t>50,0</w:t>
            </w:r>
          </w:p>
        </w:tc>
        <w:tc>
          <w:tcPr>
            <w:tcW w:w="500" w:type="pct"/>
            <w:tcBorders>
              <w:top w:val="single" w:sz="4" w:space="0" w:color="auto"/>
              <w:left w:val="nil"/>
              <w:bottom w:val="single" w:sz="4" w:space="0" w:color="auto"/>
              <w:right w:val="single" w:sz="8" w:space="0" w:color="auto"/>
            </w:tcBorders>
            <w:shd w:val="clear" w:color="auto" w:fill="auto"/>
          </w:tcPr>
          <w:p w14:paraId="2344F3C3" w14:textId="1F9826D6" w:rsidR="00A52D02"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916C66">
              <w:rPr>
                <w:rFonts w:ascii="Times New Roman" w:hAnsi="Times New Roman" w:cs="Times New Roman"/>
                <w:sz w:val="24"/>
                <w:szCs w:val="24"/>
              </w:rPr>
              <w:t>0</w:t>
            </w:r>
            <w:r w:rsidR="00A52D02" w:rsidRPr="00DD671D">
              <w:rPr>
                <w:rFonts w:ascii="Times New Roman" w:hAnsi="Times New Roman" w:cs="Times New Roman"/>
                <w:sz w:val="24"/>
                <w:szCs w:val="24"/>
              </w:rPr>
              <w:t>0,0</w:t>
            </w:r>
          </w:p>
        </w:tc>
      </w:tr>
      <w:tr w:rsidR="00D46C56" w:rsidRPr="00DD671D" w14:paraId="45804106" w14:textId="77777777" w:rsidTr="00065787">
        <w:tc>
          <w:tcPr>
            <w:tcW w:w="1523" w:type="pct"/>
          </w:tcPr>
          <w:p w14:paraId="0ADB475B" w14:textId="00298148" w:rsidR="00D46C56" w:rsidRPr="00DD671D" w:rsidRDefault="00D46C56"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Мероприятия по развитию туристического потенциала района</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3D149551" w14:textId="77777777" w:rsidR="00D46C56"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D46C56" w:rsidRPr="00DD671D">
              <w:rPr>
                <w:rFonts w:ascii="Times New Roman" w:hAnsi="Times New Roman" w:cs="Times New Roman"/>
                <w:sz w:val="24"/>
                <w:szCs w:val="24"/>
              </w:rPr>
              <w:t>50,0</w:t>
            </w:r>
          </w:p>
          <w:p w14:paraId="194D1972" w14:textId="606D4FD2" w:rsidR="008C6DA7" w:rsidRPr="00DD671D" w:rsidRDefault="008C6DA7"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3DD5E469" w14:textId="6F8AC9C1" w:rsidR="00D46C56"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D46C56"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51A85A3F" w14:textId="3490188D" w:rsidR="00D46C56"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D46C56"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429B1561" w14:textId="54DA21B7" w:rsidR="00D46C56"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D46C56"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528FF2B1" w14:textId="54688D0C" w:rsidR="00D46C56"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D46C56" w:rsidRPr="00DD671D">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775E62F0" w14:textId="4565EBDD" w:rsidR="00D46C56"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D46C56" w:rsidRPr="00DD671D">
              <w:rPr>
                <w:rFonts w:ascii="Times New Roman" w:hAnsi="Times New Roman" w:cs="Times New Roman"/>
                <w:sz w:val="24"/>
                <w:szCs w:val="24"/>
              </w:rPr>
              <w:t>50,0</w:t>
            </w:r>
          </w:p>
        </w:tc>
        <w:tc>
          <w:tcPr>
            <w:tcW w:w="500" w:type="pct"/>
            <w:tcBorders>
              <w:top w:val="single" w:sz="4" w:space="0" w:color="auto"/>
              <w:left w:val="nil"/>
              <w:bottom w:val="single" w:sz="4" w:space="0" w:color="auto"/>
              <w:right w:val="single" w:sz="8" w:space="0" w:color="auto"/>
            </w:tcBorders>
            <w:shd w:val="clear" w:color="auto" w:fill="auto"/>
          </w:tcPr>
          <w:p w14:paraId="7B068DF1" w14:textId="1F8FF52F" w:rsidR="00D46C56"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916C66">
              <w:rPr>
                <w:rFonts w:ascii="Times New Roman" w:hAnsi="Times New Roman" w:cs="Times New Roman"/>
                <w:sz w:val="24"/>
                <w:szCs w:val="24"/>
              </w:rPr>
              <w:t>0</w:t>
            </w:r>
            <w:r w:rsidR="00D46C56" w:rsidRPr="00DD671D">
              <w:rPr>
                <w:rFonts w:ascii="Times New Roman" w:hAnsi="Times New Roman" w:cs="Times New Roman"/>
                <w:sz w:val="24"/>
                <w:szCs w:val="24"/>
              </w:rPr>
              <w:t>0,0</w:t>
            </w:r>
          </w:p>
        </w:tc>
      </w:tr>
      <w:tr w:rsidR="00A52D02" w:rsidRPr="00DD671D" w14:paraId="63022ADE" w14:textId="77777777" w:rsidTr="00065787">
        <w:tc>
          <w:tcPr>
            <w:tcW w:w="1523" w:type="pct"/>
          </w:tcPr>
          <w:p w14:paraId="090F0705" w14:textId="7A38830D" w:rsidR="00A52D02" w:rsidRPr="00DD671D" w:rsidRDefault="00A52D02"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областной бюджет</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208D03D7" w14:textId="1ACBDD27"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5CD90B59" w14:textId="6FE5DC95"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0D9530AC" w14:textId="604C432D"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2F78FA12" w14:textId="68BA09B6"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4F1E583C" w14:textId="44136854"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5A2BCB83" w14:textId="379636DB"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500" w:type="pct"/>
            <w:tcBorders>
              <w:top w:val="single" w:sz="4" w:space="0" w:color="auto"/>
              <w:left w:val="nil"/>
              <w:bottom w:val="single" w:sz="4" w:space="0" w:color="auto"/>
              <w:right w:val="single" w:sz="8" w:space="0" w:color="auto"/>
            </w:tcBorders>
            <w:shd w:val="clear" w:color="auto" w:fill="auto"/>
          </w:tcPr>
          <w:p w14:paraId="5D2B5900" w14:textId="18C34F52" w:rsidR="00A52D02" w:rsidRPr="00DD671D" w:rsidRDefault="00A52D02" w:rsidP="0006578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r>
      <w:tr w:rsidR="00554725" w:rsidRPr="00DD671D" w14:paraId="38BB379F" w14:textId="77777777" w:rsidTr="00065787">
        <w:tc>
          <w:tcPr>
            <w:tcW w:w="1523" w:type="pct"/>
          </w:tcPr>
          <w:p w14:paraId="66631A4E" w14:textId="33791C3B" w:rsidR="00554725" w:rsidRPr="00DD671D" w:rsidRDefault="00554725" w:rsidP="0006578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бюджет Еткульского муниципального района</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79677971" w14:textId="77777777" w:rsidR="00554725" w:rsidRDefault="00562B5F"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554725">
              <w:rPr>
                <w:rFonts w:ascii="Times New Roman" w:hAnsi="Times New Roman" w:cs="Times New Roman"/>
                <w:sz w:val="24"/>
                <w:szCs w:val="24"/>
              </w:rPr>
              <w:t>50,0</w:t>
            </w:r>
          </w:p>
          <w:p w14:paraId="02F51A26" w14:textId="5C9C2319" w:rsidR="008C6DA7" w:rsidRPr="00DD671D" w:rsidRDefault="008C6DA7" w:rsidP="0006578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0FF8E84B" w14:textId="3A6AF6F0" w:rsidR="00554725"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554725">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5AF43979" w14:textId="0C768D2D" w:rsidR="00554725"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554725">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664DB896" w14:textId="4F4C3A8D" w:rsidR="00554725"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554725">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4EAF4655" w14:textId="49F7F47A" w:rsidR="00554725"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554725">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3529FDAD" w14:textId="7216692E" w:rsidR="00554725"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554725">
              <w:rPr>
                <w:rFonts w:ascii="Times New Roman" w:hAnsi="Times New Roman" w:cs="Times New Roman"/>
                <w:sz w:val="24"/>
                <w:szCs w:val="24"/>
              </w:rPr>
              <w:t>50,0</w:t>
            </w:r>
          </w:p>
        </w:tc>
        <w:tc>
          <w:tcPr>
            <w:tcW w:w="500" w:type="pct"/>
            <w:tcBorders>
              <w:top w:val="single" w:sz="4" w:space="0" w:color="auto"/>
              <w:left w:val="nil"/>
              <w:bottom w:val="single" w:sz="4" w:space="0" w:color="auto"/>
              <w:right w:val="single" w:sz="8" w:space="0" w:color="auto"/>
            </w:tcBorders>
            <w:shd w:val="clear" w:color="auto" w:fill="auto"/>
          </w:tcPr>
          <w:p w14:paraId="26F5A4AD" w14:textId="3F9A5A25" w:rsidR="00554725" w:rsidRPr="00DD671D" w:rsidRDefault="008C6DA7" w:rsidP="00065787">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554725">
              <w:rPr>
                <w:rFonts w:ascii="Times New Roman" w:hAnsi="Times New Roman" w:cs="Times New Roman"/>
                <w:sz w:val="24"/>
                <w:szCs w:val="24"/>
              </w:rPr>
              <w:t>00,0</w:t>
            </w:r>
          </w:p>
        </w:tc>
      </w:tr>
    </w:tbl>
    <w:p w14:paraId="09BC5AE1" w14:textId="77777777" w:rsidR="00EF7EDE" w:rsidRPr="00DD671D" w:rsidRDefault="00EF7EDE" w:rsidP="00EF7EDE">
      <w:pPr>
        <w:widowControl w:val="0"/>
        <w:autoSpaceDE w:val="0"/>
        <w:autoSpaceDN w:val="0"/>
        <w:adjustRightInd w:val="0"/>
        <w:jc w:val="both"/>
      </w:pPr>
    </w:p>
    <w:p w14:paraId="19F730A0" w14:textId="77777777" w:rsidR="00EF7EDE" w:rsidRPr="00DD671D" w:rsidRDefault="00EF7EDE" w:rsidP="00EF7EDE">
      <w:pPr>
        <w:widowControl w:val="0"/>
        <w:autoSpaceDE w:val="0"/>
        <w:autoSpaceDN w:val="0"/>
        <w:adjustRightInd w:val="0"/>
        <w:jc w:val="both"/>
      </w:pPr>
    </w:p>
    <w:p w14:paraId="1508BC50" w14:textId="77777777" w:rsidR="00E33D0F" w:rsidRDefault="00E33D0F" w:rsidP="00CD6E30">
      <w:pPr>
        <w:pStyle w:val="ConsPlusNormal"/>
        <w:jc w:val="both"/>
        <w:rPr>
          <w:rFonts w:ascii="Times New Roman" w:hAnsi="Times New Roman" w:cs="Times New Roman"/>
          <w:sz w:val="24"/>
          <w:szCs w:val="24"/>
        </w:rPr>
      </w:pPr>
    </w:p>
    <w:p w14:paraId="46BBA159" w14:textId="77777777" w:rsidR="0071349C" w:rsidRDefault="0071349C" w:rsidP="00CD6E30">
      <w:pPr>
        <w:pStyle w:val="ConsPlusNormal"/>
        <w:jc w:val="both"/>
        <w:rPr>
          <w:rFonts w:ascii="Times New Roman" w:hAnsi="Times New Roman" w:cs="Times New Roman"/>
          <w:sz w:val="24"/>
          <w:szCs w:val="24"/>
        </w:rPr>
      </w:pPr>
    </w:p>
    <w:p w14:paraId="04D12391" w14:textId="77777777" w:rsidR="0071349C" w:rsidRDefault="0071349C" w:rsidP="00CD6E30">
      <w:pPr>
        <w:pStyle w:val="ConsPlusNormal"/>
        <w:jc w:val="both"/>
        <w:rPr>
          <w:rFonts w:ascii="Times New Roman" w:hAnsi="Times New Roman" w:cs="Times New Roman"/>
          <w:sz w:val="24"/>
          <w:szCs w:val="24"/>
        </w:rPr>
      </w:pPr>
    </w:p>
    <w:p w14:paraId="5D75CC0A" w14:textId="77777777" w:rsidR="0071349C" w:rsidRDefault="0071349C" w:rsidP="00CD6E30">
      <w:pPr>
        <w:pStyle w:val="ConsPlusNormal"/>
        <w:jc w:val="both"/>
        <w:rPr>
          <w:rFonts w:ascii="Times New Roman" w:hAnsi="Times New Roman" w:cs="Times New Roman"/>
          <w:sz w:val="24"/>
          <w:szCs w:val="24"/>
        </w:rPr>
      </w:pPr>
    </w:p>
    <w:p w14:paraId="6A899798" w14:textId="0C6B6107" w:rsidR="00973477" w:rsidRDefault="00973477" w:rsidP="00973477">
      <w:pPr>
        <w:ind w:left="5103"/>
        <w:jc w:val="center"/>
        <w:rPr>
          <w:sz w:val="28"/>
          <w:szCs w:val="28"/>
        </w:rPr>
      </w:pPr>
      <w:r>
        <w:rPr>
          <w:sz w:val="28"/>
          <w:szCs w:val="28"/>
        </w:rPr>
        <w:lastRenderedPageBreak/>
        <w:t xml:space="preserve">                                                                   ПРИЛОЖЕНИЕ 2</w:t>
      </w:r>
    </w:p>
    <w:p w14:paraId="3B8983ED" w14:textId="77777777" w:rsidR="00973477" w:rsidRPr="00087BD0" w:rsidRDefault="00973477" w:rsidP="00973477">
      <w:pPr>
        <w:ind w:left="5103"/>
        <w:jc w:val="center"/>
        <w:rPr>
          <w:sz w:val="28"/>
          <w:szCs w:val="28"/>
        </w:rPr>
      </w:pPr>
      <w:r>
        <w:rPr>
          <w:sz w:val="28"/>
          <w:szCs w:val="28"/>
        </w:rPr>
        <w:t xml:space="preserve">                                                                к  постановлению </w:t>
      </w:r>
      <w:r w:rsidRPr="00087BD0">
        <w:rPr>
          <w:sz w:val="28"/>
          <w:szCs w:val="28"/>
        </w:rPr>
        <w:t>администрации</w:t>
      </w:r>
    </w:p>
    <w:p w14:paraId="2596FB02" w14:textId="77777777" w:rsidR="00973477" w:rsidRDefault="00973477" w:rsidP="00973477">
      <w:pPr>
        <w:ind w:left="5103"/>
        <w:jc w:val="center"/>
        <w:rPr>
          <w:sz w:val="28"/>
          <w:szCs w:val="28"/>
        </w:rPr>
      </w:pPr>
      <w:r>
        <w:rPr>
          <w:sz w:val="28"/>
          <w:szCs w:val="28"/>
        </w:rPr>
        <w:t xml:space="preserve">                                                                   </w:t>
      </w:r>
      <w:r w:rsidRPr="00087BD0">
        <w:rPr>
          <w:sz w:val="28"/>
          <w:szCs w:val="28"/>
        </w:rPr>
        <w:t xml:space="preserve">Еткульского </w:t>
      </w:r>
      <w:r>
        <w:rPr>
          <w:sz w:val="28"/>
          <w:szCs w:val="28"/>
        </w:rPr>
        <w:t>му</w:t>
      </w:r>
      <w:r w:rsidRPr="00087BD0">
        <w:rPr>
          <w:sz w:val="28"/>
          <w:szCs w:val="28"/>
        </w:rPr>
        <w:t>ниципального</w:t>
      </w:r>
      <w:r>
        <w:rPr>
          <w:sz w:val="28"/>
          <w:szCs w:val="28"/>
        </w:rPr>
        <w:t xml:space="preserve"> района</w:t>
      </w:r>
    </w:p>
    <w:p w14:paraId="2C284263" w14:textId="6B276E60" w:rsidR="00973477" w:rsidRDefault="00973477" w:rsidP="00973477">
      <w:pPr>
        <w:ind w:left="5103"/>
        <w:jc w:val="center"/>
        <w:rPr>
          <w:sz w:val="28"/>
          <w:szCs w:val="28"/>
        </w:rPr>
      </w:pPr>
      <w:r>
        <w:rPr>
          <w:sz w:val="28"/>
          <w:szCs w:val="28"/>
        </w:rPr>
        <w:t xml:space="preserve">                                                               </w:t>
      </w:r>
    </w:p>
    <w:p w14:paraId="00E19E7B" w14:textId="77777777" w:rsidR="00973477" w:rsidRDefault="00973477" w:rsidP="00D8169F">
      <w:pPr>
        <w:suppressAutoHyphens/>
        <w:jc w:val="center"/>
        <w:rPr>
          <w:b/>
          <w:lang w:eastAsia="zh-CN"/>
        </w:rPr>
      </w:pPr>
    </w:p>
    <w:p w14:paraId="24280C21" w14:textId="0F83BF52" w:rsidR="00D8169F" w:rsidRPr="00DD671D" w:rsidRDefault="00D8169F" w:rsidP="00D8169F">
      <w:pPr>
        <w:suppressAutoHyphens/>
        <w:jc w:val="center"/>
        <w:rPr>
          <w:b/>
          <w:lang w:eastAsia="zh-CN"/>
        </w:rPr>
      </w:pPr>
      <w:r w:rsidRPr="00DD671D">
        <w:rPr>
          <w:b/>
          <w:lang w:eastAsia="zh-CN"/>
        </w:rPr>
        <w:t xml:space="preserve">Паспорт </w:t>
      </w:r>
    </w:p>
    <w:p w14:paraId="2F6621D6" w14:textId="264930B6" w:rsidR="00AD0E3F" w:rsidRPr="00491FAC" w:rsidRDefault="00D8169F" w:rsidP="00AD0E3F">
      <w:pPr>
        <w:suppressAutoHyphens/>
        <w:jc w:val="center"/>
        <w:rPr>
          <w:b/>
          <w:sz w:val="28"/>
          <w:szCs w:val="28"/>
          <w:lang w:eastAsia="zh-CN"/>
        </w:rPr>
      </w:pPr>
      <w:r w:rsidRPr="00491FAC">
        <w:rPr>
          <w:bCs/>
          <w:sz w:val="28"/>
          <w:szCs w:val="28"/>
          <w:lang w:eastAsia="zh-CN"/>
        </w:rPr>
        <w:t>Комплекса процессных мероприятий</w:t>
      </w:r>
      <w:r w:rsidRPr="00491FAC">
        <w:rPr>
          <w:b/>
          <w:sz w:val="28"/>
          <w:szCs w:val="28"/>
          <w:lang w:eastAsia="zh-CN"/>
        </w:rPr>
        <w:t xml:space="preserve"> «</w:t>
      </w:r>
      <w:r w:rsidR="00A52D02" w:rsidRPr="00491FAC">
        <w:rPr>
          <w:sz w:val="28"/>
          <w:szCs w:val="28"/>
        </w:rPr>
        <w:t>Создание благоприятных условий для устойчивого развития сферы туризма»</w:t>
      </w:r>
      <w:r w:rsidR="00A52D02" w:rsidRPr="00491FAC">
        <w:rPr>
          <w:b/>
          <w:sz w:val="28"/>
          <w:szCs w:val="28"/>
          <w:lang w:eastAsia="zh-CN"/>
        </w:rPr>
        <w:t xml:space="preserve"> </w:t>
      </w:r>
    </w:p>
    <w:p w14:paraId="5D9C3F13" w14:textId="7553C453" w:rsidR="00D8169F" w:rsidRPr="00491FAC" w:rsidRDefault="00D8169F" w:rsidP="00AD0E3F">
      <w:pPr>
        <w:suppressAutoHyphens/>
        <w:rPr>
          <w:b/>
          <w:sz w:val="28"/>
          <w:szCs w:val="28"/>
          <w:lang w:eastAsia="zh-CN"/>
        </w:rPr>
      </w:pPr>
    </w:p>
    <w:p w14:paraId="4E2C9298" w14:textId="77777777" w:rsidR="00D8169F" w:rsidRPr="00DD671D" w:rsidRDefault="00D8169F" w:rsidP="00D8169F">
      <w:pPr>
        <w:suppressAutoHyphens/>
        <w:jc w:val="center"/>
        <w:rPr>
          <w:b/>
          <w:lang w:eastAsia="zh-CN"/>
        </w:rPr>
      </w:pPr>
      <w:r w:rsidRPr="00DD671D">
        <w:rPr>
          <w:b/>
          <w:lang w:eastAsia="zh-CN"/>
        </w:rPr>
        <w:t>1. Общие положения</w:t>
      </w:r>
    </w:p>
    <w:p w14:paraId="1F00B121" w14:textId="77777777" w:rsidR="00D8169F" w:rsidRPr="00DD671D" w:rsidRDefault="00D8169F" w:rsidP="00D8169F">
      <w:pPr>
        <w:suppressAutoHyphens/>
        <w:jc w:val="center"/>
        <w:rPr>
          <w:lang w:eastAsia="zh-CN"/>
        </w:rPr>
      </w:pPr>
    </w:p>
    <w:tbl>
      <w:tblPr>
        <w:tblStyle w:val="11"/>
        <w:tblW w:w="0" w:type="auto"/>
        <w:tblInd w:w="137" w:type="dxa"/>
        <w:tblLook w:val="04A0" w:firstRow="1" w:lastRow="0" w:firstColumn="1" w:lastColumn="0" w:noHBand="0" w:noVBand="1"/>
      </w:tblPr>
      <w:tblGrid>
        <w:gridCol w:w="7368"/>
        <w:gridCol w:w="7510"/>
      </w:tblGrid>
      <w:tr w:rsidR="00D8169F" w:rsidRPr="00DD671D" w14:paraId="3356AB78" w14:textId="77777777" w:rsidTr="00065787">
        <w:tc>
          <w:tcPr>
            <w:tcW w:w="7368" w:type="dxa"/>
          </w:tcPr>
          <w:p w14:paraId="789805A4" w14:textId="77777777" w:rsidR="00D8169F" w:rsidRPr="00491FAC" w:rsidRDefault="00D8169F" w:rsidP="00D8169F">
            <w:pPr>
              <w:suppressAutoHyphens/>
              <w:jc w:val="center"/>
              <w:rPr>
                <w:rFonts w:ascii="Times New Roman" w:hAnsi="Times New Roman"/>
                <w:sz w:val="28"/>
                <w:szCs w:val="28"/>
                <w:lang w:eastAsia="zh-CN"/>
              </w:rPr>
            </w:pPr>
            <w:r w:rsidRPr="00491FAC">
              <w:rPr>
                <w:rFonts w:ascii="Times New Roman" w:hAnsi="Times New Roman"/>
                <w:sz w:val="28"/>
                <w:szCs w:val="28"/>
                <w:lang w:eastAsia="zh-CN"/>
              </w:rPr>
              <w:t>Ответственный орган (наименование отраслевого (функционального) подразделения</w:t>
            </w:r>
          </w:p>
        </w:tc>
        <w:tc>
          <w:tcPr>
            <w:tcW w:w="7510" w:type="dxa"/>
          </w:tcPr>
          <w:p w14:paraId="7B1D6FCB" w14:textId="6E180B90" w:rsidR="00D8169F" w:rsidRPr="00491FAC" w:rsidRDefault="00AD0E3F" w:rsidP="00D8169F">
            <w:pPr>
              <w:suppressAutoHyphens/>
              <w:jc w:val="center"/>
              <w:rPr>
                <w:rFonts w:ascii="Times New Roman" w:hAnsi="Times New Roman"/>
                <w:sz w:val="28"/>
                <w:szCs w:val="28"/>
                <w:lang w:eastAsia="zh-CN"/>
              </w:rPr>
            </w:pPr>
            <w:r w:rsidRPr="00491FAC">
              <w:rPr>
                <w:rFonts w:ascii="Times New Roman" w:hAnsi="Times New Roman"/>
                <w:color w:val="000000"/>
                <w:sz w:val="28"/>
                <w:szCs w:val="28"/>
              </w:rPr>
              <w:t>Экономический отдел а</w:t>
            </w:r>
            <w:r w:rsidR="00D8169F" w:rsidRPr="00491FAC">
              <w:rPr>
                <w:rFonts w:ascii="Times New Roman" w:hAnsi="Times New Roman"/>
                <w:color w:val="000000"/>
                <w:sz w:val="28"/>
                <w:szCs w:val="28"/>
              </w:rPr>
              <w:t>дминистрация Еткульского муниципального района</w:t>
            </w:r>
          </w:p>
        </w:tc>
      </w:tr>
      <w:tr w:rsidR="00D8169F" w:rsidRPr="00DD671D" w14:paraId="771AC384" w14:textId="77777777" w:rsidTr="00065787">
        <w:tc>
          <w:tcPr>
            <w:tcW w:w="7368" w:type="dxa"/>
          </w:tcPr>
          <w:p w14:paraId="1EFCE3A7" w14:textId="77777777" w:rsidR="00D8169F" w:rsidRPr="00491FAC" w:rsidRDefault="00D8169F" w:rsidP="00D8169F">
            <w:pPr>
              <w:suppressAutoHyphens/>
              <w:jc w:val="center"/>
              <w:rPr>
                <w:rFonts w:ascii="Times New Roman" w:hAnsi="Times New Roman"/>
                <w:sz w:val="28"/>
                <w:szCs w:val="28"/>
                <w:lang w:eastAsia="zh-CN"/>
              </w:rPr>
            </w:pPr>
            <w:r w:rsidRPr="00491FAC">
              <w:rPr>
                <w:rFonts w:ascii="Times New Roman" w:hAnsi="Times New Roman"/>
                <w:color w:val="000000"/>
                <w:sz w:val="28"/>
                <w:szCs w:val="28"/>
              </w:rPr>
              <w:t>Связь с муниципальной программой (комплексной программой) (наименование)</w:t>
            </w:r>
          </w:p>
        </w:tc>
        <w:tc>
          <w:tcPr>
            <w:tcW w:w="7510" w:type="dxa"/>
          </w:tcPr>
          <w:p w14:paraId="66B634F7" w14:textId="0B528F08" w:rsidR="00D8169F" w:rsidRPr="00491FAC" w:rsidRDefault="00622C31" w:rsidP="00622C31">
            <w:pPr>
              <w:suppressAutoHyphens/>
              <w:rPr>
                <w:rFonts w:ascii="Times New Roman" w:hAnsi="Times New Roman"/>
                <w:sz w:val="28"/>
                <w:szCs w:val="28"/>
                <w:lang w:eastAsia="zh-CN"/>
              </w:rPr>
            </w:pPr>
            <w:r w:rsidRPr="00491FAC">
              <w:rPr>
                <w:rFonts w:ascii="Times New Roman" w:hAnsi="Times New Roman"/>
                <w:sz w:val="28"/>
                <w:szCs w:val="28"/>
                <w:lang w:eastAsia="zh-CN"/>
              </w:rPr>
              <w:t xml:space="preserve">«Развитие </w:t>
            </w:r>
            <w:r w:rsidR="003963AE" w:rsidRPr="00491FAC">
              <w:rPr>
                <w:rFonts w:ascii="Times New Roman" w:hAnsi="Times New Roman"/>
                <w:sz w:val="28"/>
                <w:szCs w:val="28"/>
                <w:lang w:eastAsia="zh-CN"/>
              </w:rPr>
              <w:t>туризма в</w:t>
            </w:r>
            <w:r w:rsidRPr="00491FAC">
              <w:rPr>
                <w:rFonts w:ascii="Times New Roman" w:hAnsi="Times New Roman"/>
                <w:sz w:val="28"/>
                <w:szCs w:val="28"/>
                <w:lang w:eastAsia="zh-CN"/>
              </w:rPr>
              <w:t xml:space="preserve"> Еткульском муниципальном районе» на 2025-2030 годы.</w:t>
            </w:r>
          </w:p>
        </w:tc>
      </w:tr>
    </w:tbl>
    <w:p w14:paraId="7E1E11E2" w14:textId="77777777" w:rsidR="0071349C" w:rsidRDefault="0071349C" w:rsidP="00D33D7B">
      <w:pPr>
        <w:suppressAutoHyphens/>
        <w:jc w:val="center"/>
        <w:rPr>
          <w:b/>
          <w:lang w:eastAsia="zh-CN"/>
        </w:rPr>
      </w:pPr>
    </w:p>
    <w:p w14:paraId="1BCCC980" w14:textId="77777777" w:rsidR="001F4D67" w:rsidRDefault="001F4D67" w:rsidP="00D33D7B">
      <w:pPr>
        <w:suppressAutoHyphens/>
        <w:jc w:val="center"/>
        <w:rPr>
          <w:b/>
          <w:lang w:eastAsia="zh-CN"/>
        </w:rPr>
      </w:pPr>
    </w:p>
    <w:p w14:paraId="2A7DB59D" w14:textId="2F9FAD6C" w:rsidR="00D33D7B" w:rsidRPr="00DD671D" w:rsidRDefault="00D33D7B" w:rsidP="00D33D7B">
      <w:pPr>
        <w:suppressAutoHyphens/>
        <w:jc w:val="center"/>
        <w:rPr>
          <w:b/>
          <w:lang w:eastAsia="zh-CN"/>
        </w:rPr>
      </w:pPr>
      <w:r w:rsidRPr="00DD671D">
        <w:rPr>
          <w:b/>
          <w:lang w:eastAsia="zh-CN"/>
        </w:rPr>
        <w:t>2. Показатели комплекса процессных мероприятий</w:t>
      </w:r>
    </w:p>
    <w:p w14:paraId="33AD0F38" w14:textId="77777777" w:rsidR="00D33D7B" w:rsidRPr="00DD671D" w:rsidRDefault="00D33D7B" w:rsidP="00D33D7B">
      <w:pPr>
        <w:suppressAutoHyphens/>
        <w:jc w:val="center"/>
        <w:rPr>
          <w:lang w:eastAsia="zh-CN"/>
        </w:rPr>
      </w:pPr>
    </w:p>
    <w:p w14:paraId="112DA041" w14:textId="77777777" w:rsidR="00D33D7B" w:rsidRPr="00DD671D" w:rsidRDefault="00D33D7B" w:rsidP="00D33D7B">
      <w:pPr>
        <w:suppressAutoHyphens/>
        <w:jc w:val="center"/>
        <w:rPr>
          <w:lang w:eastAsia="zh-CN"/>
        </w:rPr>
      </w:pPr>
    </w:p>
    <w:tbl>
      <w:tblPr>
        <w:tblStyle w:val="2"/>
        <w:tblW w:w="0" w:type="auto"/>
        <w:tblInd w:w="137" w:type="dxa"/>
        <w:tblLayout w:type="fixed"/>
        <w:tblLook w:val="04A0" w:firstRow="1" w:lastRow="0" w:firstColumn="1" w:lastColumn="0" w:noHBand="0" w:noVBand="1"/>
      </w:tblPr>
      <w:tblGrid>
        <w:gridCol w:w="541"/>
        <w:gridCol w:w="2861"/>
        <w:gridCol w:w="1332"/>
        <w:gridCol w:w="1331"/>
        <w:gridCol w:w="1309"/>
        <w:gridCol w:w="1137"/>
        <w:gridCol w:w="752"/>
        <w:gridCol w:w="763"/>
        <w:gridCol w:w="741"/>
        <w:gridCol w:w="730"/>
        <w:gridCol w:w="730"/>
        <w:gridCol w:w="718"/>
        <w:gridCol w:w="1933"/>
      </w:tblGrid>
      <w:tr w:rsidR="00D33D7B" w:rsidRPr="00DD671D" w14:paraId="349685EC" w14:textId="77777777" w:rsidTr="003963AE">
        <w:tc>
          <w:tcPr>
            <w:tcW w:w="541" w:type="dxa"/>
            <w:vMerge w:val="restart"/>
          </w:tcPr>
          <w:p w14:paraId="1E6986FA"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w:t>
            </w:r>
          </w:p>
          <w:p w14:paraId="516BE27C"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п/п</w:t>
            </w:r>
          </w:p>
        </w:tc>
        <w:tc>
          <w:tcPr>
            <w:tcW w:w="2861" w:type="dxa"/>
            <w:vMerge w:val="restart"/>
          </w:tcPr>
          <w:p w14:paraId="32DC9BB2"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Наименование показателя/ задачи</w:t>
            </w:r>
          </w:p>
        </w:tc>
        <w:tc>
          <w:tcPr>
            <w:tcW w:w="1332" w:type="dxa"/>
            <w:vMerge w:val="restart"/>
          </w:tcPr>
          <w:p w14:paraId="544DBDAD"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Признак возрастания/</w:t>
            </w:r>
          </w:p>
          <w:p w14:paraId="457270A9"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убывания</w:t>
            </w:r>
          </w:p>
        </w:tc>
        <w:tc>
          <w:tcPr>
            <w:tcW w:w="1331" w:type="dxa"/>
            <w:vMerge w:val="restart"/>
          </w:tcPr>
          <w:p w14:paraId="5258E2ED"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Уровень показателя</w:t>
            </w:r>
          </w:p>
        </w:tc>
        <w:tc>
          <w:tcPr>
            <w:tcW w:w="1309" w:type="dxa"/>
            <w:vMerge w:val="restart"/>
          </w:tcPr>
          <w:p w14:paraId="37068EA4"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Единица изменения</w:t>
            </w:r>
          </w:p>
        </w:tc>
        <w:tc>
          <w:tcPr>
            <w:tcW w:w="1137" w:type="dxa"/>
            <w:vMerge w:val="restart"/>
          </w:tcPr>
          <w:p w14:paraId="119AFCAD"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Базовое значение</w:t>
            </w:r>
          </w:p>
          <w:p w14:paraId="01DC3D30"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2023г.</w:t>
            </w:r>
          </w:p>
        </w:tc>
        <w:tc>
          <w:tcPr>
            <w:tcW w:w="4434" w:type="dxa"/>
            <w:gridSpan w:val="6"/>
          </w:tcPr>
          <w:p w14:paraId="792400B9"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Значения показателей по годам</w:t>
            </w:r>
          </w:p>
        </w:tc>
        <w:tc>
          <w:tcPr>
            <w:tcW w:w="1933" w:type="dxa"/>
            <w:vMerge w:val="restart"/>
          </w:tcPr>
          <w:p w14:paraId="753CB271"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Ответственный за достижение показателя</w:t>
            </w:r>
          </w:p>
        </w:tc>
      </w:tr>
      <w:tr w:rsidR="00D33D7B" w:rsidRPr="00DD671D" w14:paraId="305C72D8" w14:textId="77777777" w:rsidTr="003963AE">
        <w:trPr>
          <w:trHeight w:val="263"/>
        </w:trPr>
        <w:tc>
          <w:tcPr>
            <w:tcW w:w="541" w:type="dxa"/>
            <w:vMerge/>
            <w:tcBorders>
              <w:bottom w:val="single" w:sz="4" w:space="0" w:color="auto"/>
            </w:tcBorders>
          </w:tcPr>
          <w:p w14:paraId="0D9C85BB" w14:textId="77777777" w:rsidR="00D33D7B" w:rsidRPr="00DD671D" w:rsidRDefault="00D33D7B" w:rsidP="00D33D7B">
            <w:pPr>
              <w:suppressAutoHyphens/>
              <w:jc w:val="center"/>
              <w:rPr>
                <w:rFonts w:ascii="Times New Roman" w:hAnsi="Times New Roman"/>
                <w:lang w:eastAsia="zh-CN"/>
              </w:rPr>
            </w:pPr>
          </w:p>
        </w:tc>
        <w:tc>
          <w:tcPr>
            <w:tcW w:w="2861" w:type="dxa"/>
            <w:vMerge/>
            <w:tcBorders>
              <w:bottom w:val="single" w:sz="4" w:space="0" w:color="auto"/>
            </w:tcBorders>
          </w:tcPr>
          <w:p w14:paraId="48C305FD" w14:textId="77777777" w:rsidR="00D33D7B" w:rsidRPr="00DD671D" w:rsidRDefault="00D33D7B" w:rsidP="00D33D7B">
            <w:pPr>
              <w:suppressAutoHyphens/>
              <w:jc w:val="center"/>
              <w:rPr>
                <w:rFonts w:ascii="Times New Roman" w:hAnsi="Times New Roman"/>
                <w:lang w:eastAsia="zh-CN"/>
              </w:rPr>
            </w:pPr>
          </w:p>
        </w:tc>
        <w:tc>
          <w:tcPr>
            <w:tcW w:w="1332" w:type="dxa"/>
            <w:vMerge/>
            <w:tcBorders>
              <w:bottom w:val="single" w:sz="4" w:space="0" w:color="auto"/>
            </w:tcBorders>
          </w:tcPr>
          <w:p w14:paraId="7CC99771" w14:textId="77777777" w:rsidR="00D33D7B" w:rsidRPr="00DD671D" w:rsidRDefault="00D33D7B" w:rsidP="00D33D7B">
            <w:pPr>
              <w:suppressAutoHyphens/>
              <w:jc w:val="center"/>
              <w:rPr>
                <w:rFonts w:ascii="Times New Roman" w:hAnsi="Times New Roman"/>
                <w:lang w:eastAsia="zh-CN"/>
              </w:rPr>
            </w:pPr>
          </w:p>
        </w:tc>
        <w:tc>
          <w:tcPr>
            <w:tcW w:w="1331" w:type="dxa"/>
            <w:vMerge/>
            <w:tcBorders>
              <w:bottom w:val="single" w:sz="4" w:space="0" w:color="auto"/>
            </w:tcBorders>
          </w:tcPr>
          <w:p w14:paraId="5CC3D6C4" w14:textId="77777777" w:rsidR="00D33D7B" w:rsidRPr="00DD671D" w:rsidRDefault="00D33D7B" w:rsidP="00D33D7B">
            <w:pPr>
              <w:suppressAutoHyphens/>
              <w:jc w:val="center"/>
              <w:rPr>
                <w:rFonts w:ascii="Times New Roman" w:hAnsi="Times New Roman"/>
                <w:lang w:eastAsia="zh-CN"/>
              </w:rPr>
            </w:pPr>
          </w:p>
        </w:tc>
        <w:tc>
          <w:tcPr>
            <w:tcW w:w="1309" w:type="dxa"/>
            <w:vMerge/>
            <w:tcBorders>
              <w:bottom w:val="single" w:sz="4" w:space="0" w:color="auto"/>
            </w:tcBorders>
          </w:tcPr>
          <w:p w14:paraId="6012FBD6" w14:textId="77777777" w:rsidR="00D33D7B" w:rsidRPr="00DD671D" w:rsidRDefault="00D33D7B" w:rsidP="00D33D7B">
            <w:pPr>
              <w:suppressAutoHyphens/>
              <w:jc w:val="center"/>
              <w:rPr>
                <w:rFonts w:ascii="Times New Roman" w:hAnsi="Times New Roman"/>
                <w:lang w:eastAsia="zh-CN"/>
              </w:rPr>
            </w:pPr>
          </w:p>
        </w:tc>
        <w:tc>
          <w:tcPr>
            <w:tcW w:w="1137" w:type="dxa"/>
            <w:vMerge/>
            <w:tcBorders>
              <w:bottom w:val="single" w:sz="4" w:space="0" w:color="auto"/>
            </w:tcBorders>
          </w:tcPr>
          <w:p w14:paraId="53542A64" w14:textId="77777777" w:rsidR="00D33D7B" w:rsidRPr="00DD671D" w:rsidRDefault="00D33D7B" w:rsidP="00D33D7B">
            <w:pPr>
              <w:suppressAutoHyphens/>
              <w:jc w:val="center"/>
              <w:rPr>
                <w:rFonts w:ascii="Times New Roman" w:hAnsi="Times New Roman"/>
                <w:lang w:eastAsia="zh-CN"/>
              </w:rPr>
            </w:pPr>
          </w:p>
        </w:tc>
        <w:tc>
          <w:tcPr>
            <w:tcW w:w="752" w:type="dxa"/>
            <w:tcBorders>
              <w:bottom w:val="single" w:sz="4" w:space="0" w:color="auto"/>
            </w:tcBorders>
          </w:tcPr>
          <w:p w14:paraId="5EEB1C83"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2025</w:t>
            </w:r>
          </w:p>
        </w:tc>
        <w:tc>
          <w:tcPr>
            <w:tcW w:w="763" w:type="dxa"/>
            <w:tcBorders>
              <w:bottom w:val="single" w:sz="4" w:space="0" w:color="auto"/>
            </w:tcBorders>
          </w:tcPr>
          <w:p w14:paraId="7CB1B3CA"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2026</w:t>
            </w:r>
          </w:p>
        </w:tc>
        <w:tc>
          <w:tcPr>
            <w:tcW w:w="741" w:type="dxa"/>
            <w:tcBorders>
              <w:bottom w:val="single" w:sz="4" w:space="0" w:color="auto"/>
            </w:tcBorders>
          </w:tcPr>
          <w:p w14:paraId="484B434B"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2027</w:t>
            </w:r>
          </w:p>
        </w:tc>
        <w:tc>
          <w:tcPr>
            <w:tcW w:w="730" w:type="dxa"/>
            <w:tcBorders>
              <w:bottom w:val="single" w:sz="4" w:space="0" w:color="auto"/>
            </w:tcBorders>
          </w:tcPr>
          <w:p w14:paraId="0A617847"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2028</w:t>
            </w:r>
          </w:p>
        </w:tc>
        <w:tc>
          <w:tcPr>
            <w:tcW w:w="730" w:type="dxa"/>
            <w:tcBorders>
              <w:bottom w:val="single" w:sz="4" w:space="0" w:color="auto"/>
            </w:tcBorders>
          </w:tcPr>
          <w:p w14:paraId="58500213"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2029</w:t>
            </w:r>
          </w:p>
        </w:tc>
        <w:tc>
          <w:tcPr>
            <w:tcW w:w="718" w:type="dxa"/>
            <w:tcBorders>
              <w:bottom w:val="single" w:sz="4" w:space="0" w:color="auto"/>
            </w:tcBorders>
          </w:tcPr>
          <w:p w14:paraId="106C7B48" w14:textId="77777777" w:rsidR="00D33D7B" w:rsidRPr="00DD671D" w:rsidRDefault="00D33D7B" w:rsidP="00D33D7B">
            <w:pPr>
              <w:suppressAutoHyphens/>
              <w:jc w:val="center"/>
              <w:rPr>
                <w:rFonts w:ascii="Times New Roman" w:hAnsi="Times New Roman"/>
                <w:lang w:eastAsia="zh-CN"/>
              </w:rPr>
            </w:pPr>
            <w:r w:rsidRPr="00DD671D">
              <w:rPr>
                <w:rFonts w:ascii="Times New Roman" w:hAnsi="Times New Roman"/>
                <w:lang w:eastAsia="zh-CN"/>
              </w:rPr>
              <w:t>2030</w:t>
            </w:r>
          </w:p>
        </w:tc>
        <w:tc>
          <w:tcPr>
            <w:tcW w:w="1933" w:type="dxa"/>
            <w:vMerge/>
            <w:tcBorders>
              <w:bottom w:val="single" w:sz="4" w:space="0" w:color="auto"/>
            </w:tcBorders>
          </w:tcPr>
          <w:p w14:paraId="2CC22D9C" w14:textId="77777777" w:rsidR="00D33D7B" w:rsidRPr="00DD671D" w:rsidRDefault="00D33D7B" w:rsidP="00D33D7B">
            <w:pPr>
              <w:suppressAutoHyphens/>
              <w:jc w:val="center"/>
              <w:rPr>
                <w:rFonts w:ascii="Times New Roman" w:hAnsi="Times New Roman"/>
                <w:lang w:eastAsia="zh-CN"/>
              </w:rPr>
            </w:pPr>
          </w:p>
        </w:tc>
      </w:tr>
      <w:tr w:rsidR="00D33D7B" w:rsidRPr="00DD671D" w14:paraId="753CBD66" w14:textId="77777777" w:rsidTr="003963AE">
        <w:tc>
          <w:tcPr>
            <w:tcW w:w="14878" w:type="dxa"/>
            <w:gridSpan w:val="13"/>
          </w:tcPr>
          <w:p w14:paraId="65AE92A5" w14:textId="5E285C85" w:rsidR="00D33D7B" w:rsidRPr="00DD671D" w:rsidRDefault="00D33D7B" w:rsidP="00964D16">
            <w:pPr>
              <w:suppressAutoHyphens/>
              <w:jc w:val="center"/>
              <w:rPr>
                <w:rFonts w:ascii="Times New Roman" w:hAnsi="Times New Roman"/>
                <w:lang w:eastAsia="zh-CN"/>
              </w:rPr>
            </w:pPr>
            <w:r w:rsidRPr="00DD671D">
              <w:rPr>
                <w:rFonts w:ascii="Times New Roman" w:hAnsi="Times New Roman"/>
                <w:lang w:eastAsia="zh-CN"/>
              </w:rPr>
              <w:t>Задача «</w:t>
            </w:r>
            <w:r w:rsidR="00C76DB2" w:rsidRPr="00DD671D">
              <w:rPr>
                <w:rFonts w:ascii="Times New Roman" w:hAnsi="Times New Roman"/>
                <w:color w:val="000000" w:themeColor="text1"/>
              </w:rPr>
              <w:t>Стимулирование развития туризма в различных видах и формах</w:t>
            </w:r>
            <w:r w:rsidRPr="00DD671D">
              <w:rPr>
                <w:rFonts w:ascii="Times New Roman" w:hAnsi="Times New Roman"/>
                <w:color w:val="000000"/>
              </w:rPr>
              <w:t>»</w:t>
            </w:r>
          </w:p>
        </w:tc>
      </w:tr>
      <w:tr w:rsidR="00C76DB2" w:rsidRPr="00DD671D" w14:paraId="21FBCC70" w14:textId="77777777" w:rsidTr="003963AE">
        <w:tc>
          <w:tcPr>
            <w:tcW w:w="541" w:type="dxa"/>
          </w:tcPr>
          <w:p w14:paraId="363ADCC1" w14:textId="77777777" w:rsidR="00C76DB2" w:rsidRPr="00DD671D" w:rsidRDefault="00C76DB2" w:rsidP="00C76DB2">
            <w:pPr>
              <w:suppressAutoHyphens/>
              <w:jc w:val="center"/>
              <w:rPr>
                <w:rFonts w:ascii="Times New Roman" w:hAnsi="Times New Roman"/>
                <w:lang w:eastAsia="zh-CN"/>
              </w:rPr>
            </w:pPr>
            <w:r w:rsidRPr="00DD671D">
              <w:rPr>
                <w:rFonts w:ascii="Times New Roman" w:hAnsi="Times New Roman"/>
                <w:lang w:eastAsia="zh-CN"/>
              </w:rPr>
              <w:t>1.</w:t>
            </w:r>
          </w:p>
        </w:tc>
        <w:tc>
          <w:tcPr>
            <w:tcW w:w="2861" w:type="dxa"/>
            <w:vAlign w:val="center"/>
          </w:tcPr>
          <w:p w14:paraId="0B33A4C5" w14:textId="54182D8D" w:rsidR="00C76DB2" w:rsidRPr="00DD671D" w:rsidRDefault="00C76DB2" w:rsidP="00C76DB2">
            <w:pPr>
              <w:suppressAutoHyphens/>
              <w:jc w:val="center"/>
              <w:rPr>
                <w:rFonts w:ascii="Times New Roman" w:hAnsi="Times New Roman"/>
                <w:lang w:eastAsia="zh-CN"/>
              </w:rPr>
            </w:pPr>
            <w:r w:rsidRPr="00DD671D">
              <w:rPr>
                <w:rFonts w:ascii="Times New Roman" w:hAnsi="Times New Roman"/>
              </w:rPr>
              <w:t>Количество мероприятий по развитию туристического потенциала в районе</w:t>
            </w:r>
          </w:p>
        </w:tc>
        <w:tc>
          <w:tcPr>
            <w:tcW w:w="1332" w:type="dxa"/>
          </w:tcPr>
          <w:p w14:paraId="5744C613" w14:textId="0355AF12" w:rsidR="00C76DB2" w:rsidRPr="00DD671D" w:rsidRDefault="00C76DB2" w:rsidP="00C76DB2">
            <w:pPr>
              <w:suppressAutoHyphens/>
              <w:jc w:val="center"/>
              <w:rPr>
                <w:rFonts w:ascii="Times New Roman" w:hAnsi="Times New Roman"/>
                <w:lang w:eastAsia="zh-CN"/>
              </w:rPr>
            </w:pPr>
            <w:r w:rsidRPr="00DD671D">
              <w:rPr>
                <w:rFonts w:ascii="Times New Roman" w:hAnsi="Times New Roman"/>
                <w:lang w:eastAsia="zh-CN"/>
              </w:rPr>
              <w:t>возрастания</w:t>
            </w:r>
          </w:p>
        </w:tc>
        <w:tc>
          <w:tcPr>
            <w:tcW w:w="1331" w:type="dxa"/>
          </w:tcPr>
          <w:p w14:paraId="046F9CB3" w14:textId="4DF272E4" w:rsidR="00C76DB2" w:rsidRPr="00DD671D" w:rsidRDefault="007357FB" w:rsidP="00C76DB2">
            <w:pPr>
              <w:suppressAutoHyphens/>
              <w:jc w:val="center"/>
              <w:rPr>
                <w:rFonts w:ascii="Times New Roman" w:hAnsi="Times New Roman"/>
                <w:lang w:eastAsia="zh-CN"/>
              </w:rPr>
            </w:pPr>
            <w:r>
              <w:rPr>
                <w:rFonts w:ascii="Times New Roman" w:hAnsi="Times New Roman"/>
                <w:lang w:eastAsia="zh-CN"/>
              </w:rPr>
              <w:t>КПМ</w:t>
            </w:r>
            <w:r w:rsidR="00C76DB2" w:rsidRPr="00DD671D">
              <w:rPr>
                <w:rFonts w:ascii="Times New Roman" w:hAnsi="Times New Roman"/>
                <w:lang w:eastAsia="zh-CN"/>
              </w:rPr>
              <w:t xml:space="preserve"> </w:t>
            </w:r>
          </w:p>
        </w:tc>
        <w:tc>
          <w:tcPr>
            <w:tcW w:w="1309" w:type="dxa"/>
          </w:tcPr>
          <w:p w14:paraId="48DB31AE" w14:textId="77777777" w:rsidR="00C76DB2" w:rsidRPr="00DD671D" w:rsidRDefault="00C76DB2" w:rsidP="00C76DB2">
            <w:pPr>
              <w:suppressAutoHyphens/>
              <w:jc w:val="center"/>
              <w:rPr>
                <w:rFonts w:ascii="Times New Roman" w:hAnsi="Times New Roman"/>
                <w:color w:val="000000"/>
                <w:lang w:eastAsia="zh-CN"/>
              </w:rPr>
            </w:pPr>
            <w:r w:rsidRPr="00DD671D">
              <w:rPr>
                <w:rFonts w:ascii="Times New Roman" w:hAnsi="Times New Roman"/>
                <w:color w:val="000000"/>
                <w:lang w:eastAsia="zh-CN"/>
              </w:rPr>
              <w:t>единиц</w:t>
            </w:r>
          </w:p>
        </w:tc>
        <w:tc>
          <w:tcPr>
            <w:tcW w:w="1137" w:type="dxa"/>
          </w:tcPr>
          <w:p w14:paraId="1C0DB1F6" w14:textId="49C5E959" w:rsidR="00C76DB2" w:rsidRPr="00E9214B" w:rsidRDefault="0079040C" w:rsidP="00C76DB2">
            <w:pPr>
              <w:suppressAutoHyphens/>
              <w:jc w:val="center"/>
              <w:rPr>
                <w:rFonts w:ascii="Times New Roman" w:hAnsi="Times New Roman"/>
                <w:lang w:eastAsia="zh-CN"/>
              </w:rPr>
            </w:pPr>
            <w:r w:rsidRPr="00E9214B">
              <w:rPr>
                <w:rFonts w:ascii="Times New Roman" w:hAnsi="Times New Roman"/>
                <w:lang w:eastAsia="zh-CN"/>
              </w:rPr>
              <w:t>1</w:t>
            </w:r>
          </w:p>
        </w:tc>
        <w:tc>
          <w:tcPr>
            <w:tcW w:w="752" w:type="dxa"/>
          </w:tcPr>
          <w:p w14:paraId="5470E45C" w14:textId="1F4BBF3B" w:rsidR="00C76DB2" w:rsidRPr="00E9214B" w:rsidRDefault="0079040C" w:rsidP="00C76DB2">
            <w:pPr>
              <w:suppressAutoHyphens/>
              <w:jc w:val="center"/>
              <w:rPr>
                <w:rFonts w:ascii="Times New Roman" w:hAnsi="Times New Roman"/>
                <w:lang w:eastAsia="zh-CN"/>
              </w:rPr>
            </w:pPr>
            <w:r w:rsidRPr="00E9214B">
              <w:rPr>
                <w:rFonts w:ascii="Times New Roman" w:hAnsi="Times New Roman"/>
                <w:lang w:eastAsia="zh-CN"/>
              </w:rPr>
              <w:t>1</w:t>
            </w:r>
          </w:p>
        </w:tc>
        <w:tc>
          <w:tcPr>
            <w:tcW w:w="763" w:type="dxa"/>
          </w:tcPr>
          <w:p w14:paraId="09F58DE5" w14:textId="0D1198BD" w:rsidR="00C76DB2" w:rsidRPr="00E9214B" w:rsidRDefault="0079040C" w:rsidP="00C76DB2">
            <w:pPr>
              <w:suppressAutoHyphens/>
              <w:jc w:val="center"/>
              <w:rPr>
                <w:rFonts w:ascii="Times New Roman" w:hAnsi="Times New Roman"/>
                <w:lang w:eastAsia="zh-CN"/>
              </w:rPr>
            </w:pPr>
            <w:r w:rsidRPr="00E9214B">
              <w:rPr>
                <w:rFonts w:ascii="Times New Roman" w:hAnsi="Times New Roman"/>
                <w:lang w:eastAsia="zh-CN"/>
              </w:rPr>
              <w:t>1</w:t>
            </w:r>
          </w:p>
        </w:tc>
        <w:tc>
          <w:tcPr>
            <w:tcW w:w="741" w:type="dxa"/>
          </w:tcPr>
          <w:p w14:paraId="2C512FF5" w14:textId="193C6F2A" w:rsidR="00C76DB2" w:rsidRPr="00E9214B" w:rsidRDefault="0079040C" w:rsidP="00C76DB2">
            <w:pPr>
              <w:suppressAutoHyphens/>
              <w:jc w:val="center"/>
              <w:rPr>
                <w:rFonts w:ascii="Times New Roman" w:hAnsi="Times New Roman"/>
                <w:lang w:eastAsia="zh-CN"/>
              </w:rPr>
            </w:pPr>
            <w:r w:rsidRPr="00E9214B">
              <w:rPr>
                <w:rFonts w:ascii="Times New Roman" w:hAnsi="Times New Roman"/>
                <w:lang w:eastAsia="zh-CN"/>
              </w:rPr>
              <w:t>1</w:t>
            </w:r>
          </w:p>
        </w:tc>
        <w:tc>
          <w:tcPr>
            <w:tcW w:w="730" w:type="dxa"/>
          </w:tcPr>
          <w:p w14:paraId="41A99276" w14:textId="04069F15" w:rsidR="00C76DB2" w:rsidRPr="00E9214B" w:rsidRDefault="0079040C" w:rsidP="00C76DB2">
            <w:pPr>
              <w:suppressAutoHyphens/>
              <w:jc w:val="center"/>
              <w:rPr>
                <w:rFonts w:ascii="Times New Roman" w:hAnsi="Times New Roman"/>
                <w:lang w:eastAsia="zh-CN"/>
              </w:rPr>
            </w:pPr>
            <w:r w:rsidRPr="00E9214B">
              <w:rPr>
                <w:rFonts w:ascii="Times New Roman" w:hAnsi="Times New Roman"/>
                <w:lang w:eastAsia="zh-CN"/>
              </w:rPr>
              <w:t>1</w:t>
            </w:r>
          </w:p>
        </w:tc>
        <w:tc>
          <w:tcPr>
            <w:tcW w:w="730" w:type="dxa"/>
          </w:tcPr>
          <w:p w14:paraId="21648525" w14:textId="3E815362" w:rsidR="00C76DB2" w:rsidRPr="00E9214B" w:rsidRDefault="0079040C" w:rsidP="00C76DB2">
            <w:pPr>
              <w:suppressAutoHyphens/>
              <w:jc w:val="center"/>
              <w:rPr>
                <w:rFonts w:ascii="Times New Roman" w:hAnsi="Times New Roman"/>
                <w:lang w:eastAsia="zh-CN"/>
              </w:rPr>
            </w:pPr>
            <w:r w:rsidRPr="00E9214B">
              <w:rPr>
                <w:rFonts w:ascii="Times New Roman" w:hAnsi="Times New Roman"/>
                <w:lang w:eastAsia="zh-CN"/>
              </w:rPr>
              <w:t>1</w:t>
            </w:r>
          </w:p>
        </w:tc>
        <w:tc>
          <w:tcPr>
            <w:tcW w:w="718" w:type="dxa"/>
          </w:tcPr>
          <w:p w14:paraId="2854B2D6" w14:textId="0268A821" w:rsidR="00C76DB2" w:rsidRPr="00E9214B" w:rsidRDefault="0079040C" w:rsidP="00C76DB2">
            <w:pPr>
              <w:suppressAutoHyphens/>
              <w:jc w:val="center"/>
              <w:rPr>
                <w:rFonts w:ascii="Times New Roman" w:hAnsi="Times New Roman"/>
                <w:lang w:eastAsia="zh-CN"/>
              </w:rPr>
            </w:pPr>
            <w:r w:rsidRPr="00E9214B">
              <w:rPr>
                <w:rFonts w:ascii="Times New Roman" w:hAnsi="Times New Roman"/>
                <w:lang w:eastAsia="zh-CN"/>
              </w:rPr>
              <w:t>1</w:t>
            </w:r>
          </w:p>
        </w:tc>
        <w:tc>
          <w:tcPr>
            <w:tcW w:w="1933" w:type="dxa"/>
          </w:tcPr>
          <w:p w14:paraId="545D7FC7" w14:textId="11CE5FE2" w:rsidR="00C76DB2" w:rsidRPr="00DD671D" w:rsidRDefault="00C76DB2" w:rsidP="00C76DB2">
            <w:pPr>
              <w:suppressAutoHyphens/>
              <w:jc w:val="center"/>
              <w:rPr>
                <w:rFonts w:ascii="Times New Roman" w:hAnsi="Times New Roman"/>
                <w:lang w:eastAsia="zh-CN"/>
              </w:rPr>
            </w:pPr>
            <w:r w:rsidRPr="00DD671D">
              <w:rPr>
                <w:rFonts w:ascii="Times New Roman" w:hAnsi="Times New Roman"/>
                <w:color w:val="000000"/>
              </w:rPr>
              <w:t>Экономический отдел администрация Еткульского муниципального района</w:t>
            </w:r>
          </w:p>
        </w:tc>
      </w:tr>
      <w:tr w:rsidR="005125A3" w:rsidRPr="00DD671D" w14:paraId="046342B3" w14:textId="77777777" w:rsidTr="003963AE">
        <w:tc>
          <w:tcPr>
            <w:tcW w:w="541" w:type="dxa"/>
          </w:tcPr>
          <w:p w14:paraId="3BA577E1" w14:textId="4E3C6435" w:rsidR="005125A3" w:rsidRPr="00DD671D" w:rsidRDefault="005125A3" w:rsidP="00C76DB2">
            <w:pPr>
              <w:suppressAutoHyphens/>
              <w:jc w:val="center"/>
              <w:rPr>
                <w:lang w:eastAsia="zh-CN"/>
              </w:rPr>
            </w:pPr>
            <w:r>
              <w:rPr>
                <w:lang w:eastAsia="zh-CN"/>
              </w:rPr>
              <w:lastRenderedPageBreak/>
              <w:t>2.</w:t>
            </w:r>
          </w:p>
        </w:tc>
        <w:tc>
          <w:tcPr>
            <w:tcW w:w="2861" w:type="dxa"/>
            <w:vAlign w:val="center"/>
          </w:tcPr>
          <w:p w14:paraId="55F4C7EE" w14:textId="120869EA" w:rsidR="005125A3" w:rsidRPr="005125A3" w:rsidRDefault="005125A3" w:rsidP="00C76DB2">
            <w:pPr>
              <w:suppressAutoHyphens/>
              <w:jc w:val="center"/>
              <w:rPr>
                <w:rFonts w:ascii="Times New Roman" w:hAnsi="Times New Roman"/>
              </w:rPr>
            </w:pPr>
            <w:r w:rsidRPr="005125A3">
              <w:rPr>
                <w:rFonts w:ascii="Times New Roman" w:hAnsi="Times New Roman"/>
              </w:rPr>
              <w:t>Количество информационных материалов на официальном сайте администрации района о туристической деятельности Еткульского муниципального района</w:t>
            </w:r>
          </w:p>
        </w:tc>
        <w:tc>
          <w:tcPr>
            <w:tcW w:w="1332" w:type="dxa"/>
          </w:tcPr>
          <w:p w14:paraId="2AA6E375" w14:textId="63AF27A8" w:rsidR="005125A3" w:rsidRPr="00DD671D" w:rsidRDefault="005125A3" w:rsidP="00C76DB2">
            <w:pPr>
              <w:suppressAutoHyphens/>
              <w:jc w:val="center"/>
              <w:rPr>
                <w:lang w:eastAsia="zh-CN"/>
              </w:rPr>
            </w:pPr>
            <w:r w:rsidRPr="00DD671D">
              <w:rPr>
                <w:rFonts w:ascii="Times New Roman" w:hAnsi="Times New Roman"/>
                <w:lang w:eastAsia="zh-CN"/>
              </w:rPr>
              <w:t>возрастания</w:t>
            </w:r>
          </w:p>
        </w:tc>
        <w:tc>
          <w:tcPr>
            <w:tcW w:w="1331" w:type="dxa"/>
          </w:tcPr>
          <w:p w14:paraId="5F70CBDB" w14:textId="38048904" w:rsidR="005125A3" w:rsidRPr="00DD671D" w:rsidRDefault="005125A3" w:rsidP="00C76DB2">
            <w:pPr>
              <w:suppressAutoHyphens/>
              <w:jc w:val="center"/>
              <w:rPr>
                <w:lang w:eastAsia="zh-CN"/>
              </w:rPr>
            </w:pPr>
            <w:r w:rsidRPr="00DD671D">
              <w:rPr>
                <w:rFonts w:ascii="Times New Roman" w:hAnsi="Times New Roman"/>
                <w:lang w:eastAsia="zh-CN"/>
              </w:rPr>
              <w:t>КПМ</w:t>
            </w:r>
          </w:p>
        </w:tc>
        <w:tc>
          <w:tcPr>
            <w:tcW w:w="1309" w:type="dxa"/>
          </w:tcPr>
          <w:p w14:paraId="05496DEC" w14:textId="2046A827" w:rsidR="005125A3" w:rsidRPr="00DD671D" w:rsidRDefault="005125A3" w:rsidP="00C76DB2">
            <w:pPr>
              <w:suppressAutoHyphens/>
              <w:jc w:val="center"/>
              <w:rPr>
                <w:color w:val="000000"/>
                <w:lang w:eastAsia="zh-CN"/>
              </w:rPr>
            </w:pPr>
            <w:r w:rsidRPr="00DD671D">
              <w:rPr>
                <w:rFonts w:ascii="Times New Roman" w:hAnsi="Times New Roman"/>
                <w:color w:val="000000"/>
                <w:lang w:eastAsia="zh-CN"/>
              </w:rPr>
              <w:t>единиц</w:t>
            </w:r>
          </w:p>
        </w:tc>
        <w:tc>
          <w:tcPr>
            <w:tcW w:w="1137" w:type="dxa"/>
          </w:tcPr>
          <w:p w14:paraId="6D0AB6A5" w14:textId="740266F5" w:rsidR="005125A3" w:rsidRPr="00E9214B" w:rsidRDefault="005125A3" w:rsidP="00C76DB2">
            <w:pPr>
              <w:suppressAutoHyphens/>
              <w:jc w:val="center"/>
              <w:rPr>
                <w:lang w:eastAsia="zh-CN"/>
              </w:rPr>
            </w:pPr>
            <w:r>
              <w:rPr>
                <w:lang w:eastAsia="zh-CN"/>
              </w:rPr>
              <w:t>1</w:t>
            </w:r>
          </w:p>
        </w:tc>
        <w:tc>
          <w:tcPr>
            <w:tcW w:w="752" w:type="dxa"/>
          </w:tcPr>
          <w:p w14:paraId="4F0DD5D2" w14:textId="1B34C1C3" w:rsidR="005125A3" w:rsidRPr="00E9214B" w:rsidRDefault="005125A3" w:rsidP="00C76DB2">
            <w:pPr>
              <w:suppressAutoHyphens/>
              <w:jc w:val="center"/>
              <w:rPr>
                <w:lang w:eastAsia="zh-CN"/>
              </w:rPr>
            </w:pPr>
            <w:r>
              <w:rPr>
                <w:lang w:eastAsia="zh-CN"/>
              </w:rPr>
              <w:t>1</w:t>
            </w:r>
          </w:p>
        </w:tc>
        <w:tc>
          <w:tcPr>
            <w:tcW w:w="763" w:type="dxa"/>
          </w:tcPr>
          <w:p w14:paraId="60D0B91F" w14:textId="51FA19F3" w:rsidR="005125A3" w:rsidRPr="00E9214B" w:rsidRDefault="005125A3" w:rsidP="00C76DB2">
            <w:pPr>
              <w:suppressAutoHyphens/>
              <w:jc w:val="center"/>
              <w:rPr>
                <w:lang w:eastAsia="zh-CN"/>
              </w:rPr>
            </w:pPr>
            <w:r>
              <w:rPr>
                <w:lang w:eastAsia="zh-CN"/>
              </w:rPr>
              <w:t>1</w:t>
            </w:r>
          </w:p>
        </w:tc>
        <w:tc>
          <w:tcPr>
            <w:tcW w:w="741" w:type="dxa"/>
          </w:tcPr>
          <w:p w14:paraId="425AC050" w14:textId="02C25D64" w:rsidR="005125A3" w:rsidRPr="00E9214B" w:rsidRDefault="005125A3" w:rsidP="00C76DB2">
            <w:pPr>
              <w:suppressAutoHyphens/>
              <w:jc w:val="center"/>
              <w:rPr>
                <w:lang w:eastAsia="zh-CN"/>
              </w:rPr>
            </w:pPr>
            <w:r>
              <w:rPr>
                <w:lang w:eastAsia="zh-CN"/>
              </w:rPr>
              <w:t>1</w:t>
            </w:r>
          </w:p>
        </w:tc>
        <w:tc>
          <w:tcPr>
            <w:tcW w:w="730" w:type="dxa"/>
          </w:tcPr>
          <w:p w14:paraId="2E90A60A" w14:textId="75857E32" w:rsidR="005125A3" w:rsidRPr="00E9214B" w:rsidRDefault="005125A3" w:rsidP="00C76DB2">
            <w:pPr>
              <w:suppressAutoHyphens/>
              <w:jc w:val="center"/>
              <w:rPr>
                <w:lang w:eastAsia="zh-CN"/>
              </w:rPr>
            </w:pPr>
            <w:r>
              <w:rPr>
                <w:lang w:eastAsia="zh-CN"/>
              </w:rPr>
              <w:t>1</w:t>
            </w:r>
          </w:p>
        </w:tc>
        <w:tc>
          <w:tcPr>
            <w:tcW w:w="730" w:type="dxa"/>
          </w:tcPr>
          <w:p w14:paraId="7E3E9376" w14:textId="1D473F33" w:rsidR="005125A3" w:rsidRPr="00E9214B" w:rsidRDefault="005125A3" w:rsidP="00C76DB2">
            <w:pPr>
              <w:suppressAutoHyphens/>
              <w:jc w:val="center"/>
              <w:rPr>
                <w:lang w:eastAsia="zh-CN"/>
              </w:rPr>
            </w:pPr>
            <w:r>
              <w:rPr>
                <w:lang w:eastAsia="zh-CN"/>
              </w:rPr>
              <w:t>1</w:t>
            </w:r>
          </w:p>
        </w:tc>
        <w:tc>
          <w:tcPr>
            <w:tcW w:w="718" w:type="dxa"/>
          </w:tcPr>
          <w:p w14:paraId="41AC2129" w14:textId="51505BD2" w:rsidR="005125A3" w:rsidRPr="00E9214B" w:rsidRDefault="005125A3" w:rsidP="00C76DB2">
            <w:pPr>
              <w:suppressAutoHyphens/>
              <w:jc w:val="center"/>
              <w:rPr>
                <w:lang w:eastAsia="zh-CN"/>
              </w:rPr>
            </w:pPr>
            <w:r>
              <w:rPr>
                <w:lang w:eastAsia="zh-CN"/>
              </w:rPr>
              <w:t>1</w:t>
            </w:r>
          </w:p>
        </w:tc>
        <w:tc>
          <w:tcPr>
            <w:tcW w:w="1933" w:type="dxa"/>
          </w:tcPr>
          <w:p w14:paraId="0380EF26" w14:textId="6D3B636E" w:rsidR="005125A3" w:rsidRPr="00DD671D" w:rsidRDefault="005125A3" w:rsidP="00C76DB2">
            <w:pPr>
              <w:suppressAutoHyphens/>
              <w:jc w:val="center"/>
              <w:rPr>
                <w:color w:val="000000"/>
              </w:rPr>
            </w:pPr>
            <w:r w:rsidRPr="00DD671D">
              <w:rPr>
                <w:rFonts w:ascii="Times New Roman" w:hAnsi="Times New Roman"/>
                <w:color w:val="000000"/>
              </w:rPr>
              <w:t>Экономический отдел администрация Еткульского муниципального района</w:t>
            </w:r>
          </w:p>
        </w:tc>
      </w:tr>
    </w:tbl>
    <w:p w14:paraId="5B49EE63" w14:textId="77777777" w:rsidR="00D33D7B" w:rsidRPr="00DD671D" w:rsidRDefault="00D33D7B" w:rsidP="00D33D7B">
      <w:pPr>
        <w:suppressAutoHyphens/>
        <w:jc w:val="center"/>
        <w:rPr>
          <w:lang w:eastAsia="zh-CN"/>
        </w:rPr>
      </w:pPr>
    </w:p>
    <w:p w14:paraId="2D8F68A8" w14:textId="77777777" w:rsidR="001F4D67" w:rsidRDefault="001F4D67" w:rsidP="00B55FD4">
      <w:pPr>
        <w:suppressAutoHyphens/>
        <w:jc w:val="center"/>
        <w:rPr>
          <w:b/>
          <w:color w:val="000000"/>
          <w:lang w:eastAsia="zh-CN"/>
        </w:rPr>
      </w:pPr>
    </w:p>
    <w:p w14:paraId="27812CF7" w14:textId="1A5AEEFF" w:rsidR="00B55FD4" w:rsidRDefault="00B55FD4" w:rsidP="00B55FD4">
      <w:pPr>
        <w:suppressAutoHyphens/>
        <w:jc w:val="center"/>
        <w:rPr>
          <w:b/>
          <w:color w:val="000000"/>
          <w:lang w:eastAsia="zh-CN"/>
        </w:rPr>
      </w:pPr>
      <w:r w:rsidRPr="00DD671D">
        <w:rPr>
          <w:b/>
          <w:color w:val="000000"/>
          <w:lang w:eastAsia="zh-CN"/>
        </w:rPr>
        <w:t>3. Прокси-показатели комплекса процессных мероприятий отсутствует</w:t>
      </w:r>
    </w:p>
    <w:p w14:paraId="3FD0394F" w14:textId="77777777" w:rsidR="001F4D67" w:rsidRPr="00DD671D" w:rsidRDefault="001F4D67" w:rsidP="00B55FD4">
      <w:pPr>
        <w:suppressAutoHyphens/>
        <w:jc w:val="center"/>
        <w:rPr>
          <w:b/>
          <w:color w:val="000000"/>
          <w:lang w:eastAsia="zh-CN"/>
        </w:rPr>
      </w:pPr>
    </w:p>
    <w:p w14:paraId="21A6D5AD" w14:textId="77777777" w:rsidR="00B55FD4" w:rsidRPr="00DD671D" w:rsidRDefault="00B55FD4" w:rsidP="00B55FD4">
      <w:pPr>
        <w:suppressAutoHyphens/>
        <w:jc w:val="center"/>
        <w:rPr>
          <w:b/>
          <w:color w:val="000000"/>
          <w:lang w:eastAsia="zh-CN"/>
        </w:rPr>
      </w:pPr>
    </w:p>
    <w:tbl>
      <w:tblPr>
        <w:tblStyle w:val="11"/>
        <w:tblW w:w="15026" w:type="dxa"/>
        <w:tblInd w:w="-5" w:type="dxa"/>
        <w:tblLook w:val="04A0" w:firstRow="1" w:lastRow="0" w:firstColumn="1" w:lastColumn="0" w:noHBand="0" w:noVBand="1"/>
      </w:tblPr>
      <w:tblGrid>
        <w:gridCol w:w="567"/>
        <w:gridCol w:w="2395"/>
        <w:gridCol w:w="1523"/>
        <w:gridCol w:w="1292"/>
        <w:gridCol w:w="1326"/>
        <w:gridCol w:w="1284"/>
        <w:gridCol w:w="1593"/>
        <w:gridCol w:w="1708"/>
        <w:gridCol w:w="1432"/>
        <w:gridCol w:w="1906"/>
      </w:tblGrid>
      <w:tr w:rsidR="00B55FD4" w:rsidRPr="00DD671D" w14:paraId="6DE5B83E" w14:textId="77777777" w:rsidTr="003963AE">
        <w:tc>
          <w:tcPr>
            <w:tcW w:w="567" w:type="dxa"/>
            <w:vMerge w:val="restart"/>
          </w:tcPr>
          <w:p w14:paraId="18600E70"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 п/п</w:t>
            </w:r>
          </w:p>
        </w:tc>
        <w:tc>
          <w:tcPr>
            <w:tcW w:w="2395" w:type="dxa"/>
            <w:vMerge w:val="restart"/>
          </w:tcPr>
          <w:p w14:paraId="3816A831"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Наименование показателя</w:t>
            </w:r>
          </w:p>
        </w:tc>
        <w:tc>
          <w:tcPr>
            <w:tcW w:w="1523" w:type="dxa"/>
            <w:vMerge w:val="restart"/>
          </w:tcPr>
          <w:p w14:paraId="583F40E8"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Признак возрастания/</w:t>
            </w:r>
          </w:p>
          <w:p w14:paraId="0DA9EDB5"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убывания</w:t>
            </w:r>
          </w:p>
        </w:tc>
        <w:tc>
          <w:tcPr>
            <w:tcW w:w="1292" w:type="dxa"/>
            <w:vMerge w:val="restart"/>
          </w:tcPr>
          <w:p w14:paraId="4B110209"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Единица измерения</w:t>
            </w:r>
          </w:p>
        </w:tc>
        <w:tc>
          <w:tcPr>
            <w:tcW w:w="1326" w:type="dxa"/>
            <w:vMerge w:val="restart"/>
          </w:tcPr>
          <w:p w14:paraId="6687DF78"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Базовое значение</w:t>
            </w:r>
          </w:p>
        </w:tc>
        <w:tc>
          <w:tcPr>
            <w:tcW w:w="6017" w:type="dxa"/>
            <w:gridSpan w:val="4"/>
          </w:tcPr>
          <w:p w14:paraId="0594F463"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Значение показателя по кварталам/месяцам</w:t>
            </w:r>
          </w:p>
        </w:tc>
        <w:tc>
          <w:tcPr>
            <w:tcW w:w="1906" w:type="dxa"/>
          </w:tcPr>
          <w:p w14:paraId="3E701BC2"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Ответственный за достижение показателя</w:t>
            </w:r>
          </w:p>
        </w:tc>
      </w:tr>
      <w:tr w:rsidR="00B55FD4" w:rsidRPr="00DD671D" w14:paraId="5B925F86" w14:textId="77777777" w:rsidTr="003963AE">
        <w:tc>
          <w:tcPr>
            <w:tcW w:w="567" w:type="dxa"/>
            <w:vMerge/>
          </w:tcPr>
          <w:p w14:paraId="20DA0967"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2395" w:type="dxa"/>
            <w:vMerge/>
          </w:tcPr>
          <w:p w14:paraId="67A77707"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523" w:type="dxa"/>
            <w:vMerge/>
          </w:tcPr>
          <w:p w14:paraId="1E8E33BE"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292" w:type="dxa"/>
            <w:vMerge/>
          </w:tcPr>
          <w:p w14:paraId="5063BE96"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326" w:type="dxa"/>
            <w:vMerge/>
          </w:tcPr>
          <w:p w14:paraId="1D937409"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284" w:type="dxa"/>
          </w:tcPr>
          <w:p w14:paraId="3CD73431"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март</w:t>
            </w:r>
          </w:p>
        </w:tc>
        <w:tc>
          <w:tcPr>
            <w:tcW w:w="1593" w:type="dxa"/>
          </w:tcPr>
          <w:p w14:paraId="26FA1B1D"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июнь</w:t>
            </w:r>
          </w:p>
        </w:tc>
        <w:tc>
          <w:tcPr>
            <w:tcW w:w="1708" w:type="dxa"/>
          </w:tcPr>
          <w:p w14:paraId="63EEDCCF"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сентябрь</w:t>
            </w:r>
          </w:p>
        </w:tc>
        <w:tc>
          <w:tcPr>
            <w:tcW w:w="1432" w:type="dxa"/>
          </w:tcPr>
          <w:p w14:paraId="5D99D0A8"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год</w:t>
            </w:r>
          </w:p>
        </w:tc>
        <w:tc>
          <w:tcPr>
            <w:tcW w:w="1906" w:type="dxa"/>
          </w:tcPr>
          <w:p w14:paraId="70E6A69A"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r>
      <w:tr w:rsidR="00B55FD4" w:rsidRPr="00DD671D" w14:paraId="3699DF3F" w14:textId="77777777" w:rsidTr="003963AE">
        <w:tc>
          <w:tcPr>
            <w:tcW w:w="567" w:type="dxa"/>
          </w:tcPr>
          <w:p w14:paraId="19678201"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4459" w:type="dxa"/>
            <w:gridSpan w:val="9"/>
          </w:tcPr>
          <w:p w14:paraId="32F3308A" w14:textId="2B114BE8" w:rsidR="00B55FD4" w:rsidRPr="00DD671D" w:rsidRDefault="00B55FD4" w:rsidP="00B55FD4">
            <w:pPr>
              <w:widowControl w:val="0"/>
              <w:autoSpaceDE w:val="0"/>
              <w:autoSpaceDN w:val="0"/>
              <w:jc w:val="center"/>
              <w:outlineLvl w:val="2"/>
              <w:rPr>
                <w:rFonts w:ascii="Times New Roman" w:eastAsia="Times New Roman" w:hAnsi="Times New Roman"/>
                <w:color w:val="000000"/>
              </w:rPr>
            </w:pPr>
            <w:r w:rsidRPr="00DD671D">
              <w:rPr>
                <w:rFonts w:ascii="Times New Roman" w:eastAsia="Times New Roman" w:hAnsi="Times New Roman"/>
                <w:color w:val="000000"/>
              </w:rPr>
              <w:t xml:space="preserve">Показатель муниципальной программы (комплексной программы) </w:t>
            </w:r>
          </w:p>
        </w:tc>
      </w:tr>
      <w:tr w:rsidR="00B55FD4" w:rsidRPr="00DD671D" w14:paraId="67441D11" w14:textId="77777777" w:rsidTr="003963AE">
        <w:tc>
          <w:tcPr>
            <w:tcW w:w="567" w:type="dxa"/>
          </w:tcPr>
          <w:p w14:paraId="481647CE"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2395" w:type="dxa"/>
          </w:tcPr>
          <w:p w14:paraId="19CD9476" w14:textId="5DAF6C4B"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523" w:type="dxa"/>
          </w:tcPr>
          <w:p w14:paraId="7EC5388C"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292" w:type="dxa"/>
          </w:tcPr>
          <w:p w14:paraId="6F175036"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326" w:type="dxa"/>
          </w:tcPr>
          <w:p w14:paraId="6C6D2379"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284" w:type="dxa"/>
          </w:tcPr>
          <w:p w14:paraId="31F6BC8A"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593" w:type="dxa"/>
          </w:tcPr>
          <w:p w14:paraId="61ABBD0B"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708" w:type="dxa"/>
          </w:tcPr>
          <w:p w14:paraId="148030B5"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432" w:type="dxa"/>
          </w:tcPr>
          <w:p w14:paraId="14D93DD6"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c>
          <w:tcPr>
            <w:tcW w:w="1906" w:type="dxa"/>
          </w:tcPr>
          <w:p w14:paraId="6D26096A" w14:textId="77777777" w:rsidR="00B55FD4" w:rsidRPr="00DD671D" w:rsidRDefault="00B55FD4" w:rsidP="00B55FD4">
            <w:pPr>
              <w:widowControl w:val="0"/>
              <w:autoSpaceDE w:val="0"/>
              <w:autoSpaceDN w:val="0"/>
              <w:jc w:val="center"/>
              <w:outlineLvl w:val="2"/>
              <w:rPr>
                <w:rFonts w:ascii="Times New Roman" w:eastAsia="Times New Roman" w:hAnsi="Times New Roman"/>
                <w:color w:val="000000"/>
              </w:rPr>
            </w:pPr>
          </w:p>
        </w:tc>
      </w:tr>
    </w:tbl>
    <w:p w14:paraId="25F77D79" w14:textId="77777777" w:rsidR="0071349C" w:rsidRDefault="00DD671D" w:rsidP="00B96C09">
      <w:pPr>
        <w:suppressAutoHyphens/>
        <w:jc w:val="center"/>
        <w:rPr>
          <w:b/>
          <w:lang w:eastAsia="zh-CN"/>
        </w:rPr>
      </w:pPr>
      <w:r>
        <w:rPr>
          <w:b/>
          <w:lang w:eastAsia="zh-CN"/>
        </w:rPr>
        <w:t xml:space="preserve">       </w:t>
      </w:r>
    </w:p>
    <w:p w14:paraId="575A942E" w14:textId="77777777" w:rsidR="001F4D67" w:rsidRDefault="00DD671D" w:rsidP="00B96C09">
      <w:pPr>
        <w:suppressAutoHyphens/>
        <w:jc w:val="center"/>
        <w:rPr>
          <w:b/>
          <w:lang w:eastAsia="zh-CN"/>
        </w:rPr>
      </w:pPr>
      <w:r>
        <w:rPr>
          <w:b/>
          <w:lang w:eastAsia="zh-CN"/>
        </w:rPr>
        <w:t xml:space="preserve">  </w:t>
      </w:r>
    </w:p>
    <w:p w14:paraId="2B4B5147" w14:textId="71AEBB76" w:rsidR="00B96C09" w:rsidRPr="00DD671D" w:rsidRDefault="00B96C09" w:rsidP="00B96C09">
      <w:pPr>
        <w:suppressAutoHyphens/>
        <w:jc w:val="center"/>
        <w:rPr>
          <w:b/>
          <w:lang w:eastAsia="zh-CN"/>
        </w:rPr>
      </w:pPr>
      <w:r w:rsidRPr="00DD671D">
        <w:rPr>
          <w:b/>
          <w:lang w:eastAsia="zh-CN"/>
        </w:rPr>
        <w:t>4. План достижения показателей комплекса процессных мероприятий в 2025 году</w:t>
      </w:r>
    </w:p>
    <w:p w14:paraId="0379D55B" w14:textId="77777777" w:rsidR="00B96C09" w:rsidRPr="00DD671D" w:rsidRDefault="00B96C09" w:rsidP="00B96C09">
      <w:pPr>
        <w:suppressAutoHyphens/>
        <w:jc w:val="center"/>
        <w:rPr>
          <w:lang w:eastAsia="zh-CN"/>
        </w:rPr>
      </w:pPr>
    </w:p>
    <w:tbl>
      <w:tblPr>
        <w:tblStyle w:val="3"/>
        <w:tblW w:w="15026" w:type="dxa"/>
        <w:tblInd w:w="-5" w:type="dxa"/>
        <w:tblLayout w:type="fixed"/>
        <w:tblLook w:val="04A0" w:firstRow="1" w:lastRow="0" w:firstColumn="1" w:lastColumn="0" w:noHBand="0" w:noVBand="1"/>
      </w:tblPr>
      <w:tblGrid>
        <w:gridCol w:w="567"/>
        <w:gridCol w:w="1985"/>
        <w:gridCol w:w="992"/>
        <w:gridCol w:w="992"/>
        <w:gridCol w:w="851"/>
        <w:gridCol w:w="992"/>
        <w:gridCol w:w="992"/>
        <w:gridCol w:w="993"/>
        <w:gridCol w:w="850"/>
        <w:gridCol w:w="851"/>
        <w:gridCol w:w="850"/>
        <w:gridCol w:w="851"/>
        <w:gridCol w:w="850"/>
        <w:gridCol w:w="851"/>
        <w:gridCol w:w="708"/>
        <w:gridCol w:w="851"/>
      </w:tblGrid>
      <w:tr w:rsidR="002F0BD2" w:rsidRPr="00DD671D" w14:paraId="658CEA17" w14:textId="77777777" w:rsidTr="003963AE">
        <w:trPr>
          <w:trHeight w:val="658"/>
        </w:trPr>
        <w:tc>
          <w:tcPr>
            <w:tcW w:w="567" w:type="dxa"/>
            <w:vMerge w:val="restart"/>
          </w:tcPr>
          <w:p w14:paraId="7587E71E" w14:textId="77777777" w:rsidR="00B96C09" w:rsidRPr="00DD671D" w:rsidRDefault="00B96C09" w:rsidP="00B96C09">
            <w:pPr>
              <w:suppressAutoHyphens/>
              <w:jc w:val="center"/>
              <w:rPr>
                <w:rFonts w:ascii="Times New Roman" w:hAnsi="Times New Roman"/>
                <w:lang w:eastAsia="zh-CN"/>
              </w:rPr>
            </w:pPr>
            <w:r w:rsidRPr="00DD671D">
              <w:rPr>
                <w:rFonts w:ascii="Times New Roman" w:hAnsi="Times New Roman"/>
                <w:lang w:eastAsia="zh-CN"/>
              </w:rPr>
              <w:t>№ п/п</w:t>
            </w:r>
          </w:p>
        </w:tc>
        <w:tc>
          <w:tcPr>
            <w:tcW w:w="1985" w:type="dxa"/>
            <w:vMerge w:val="restart"/>
          </w:tcPr>
          <w:p w14:paraId="79BA6740" w14:textId="77777777" w:rsidR="00B96C09" w:rsidRPr="00DD671D" w:rsidRDefault="00B96C09" w:rsidP="00B96C09">
            <w:pPr>
              <w:suppressAutoHyphens/>
              <w:jc w:val="center"/>
              <w:rPr>
                <w:rFonts w:ascii="Times New Roman" w:hAnsi="Times New Roman"/>
                <w:lang w:eastAsia="zh-CN"/>
              </w:rPr>
            </w:pPr>
            <w:r w:rsidRPr="00DD671D">
              <w:rPr>
                <w:rFonts w:ascii="Times New Roman" w:hAnsi="Times New Roman"/>
                <w:lang w:eastAsia="zh-CN"/>
              </w:rPr>
              <w:t>Показатели комплекса процессных мероприятий</w:t>
            </w:r>
          </w:p>
        </w:tc>
        <w:tc>
          <w:tcPr>
            <w:tcW w:w="992" w:type="dxa"/>
            <w:vMerge w:val="restart"/>
          </w:tcPr>
          <w:p w14:paraId="7F17FE1A" w14:textId="77777777" w:rsidR="00B96C09" w:rsidRPr="00DD671D" w:rsidRDefault="00B96C09" w:rsidP="00B96C09">
            <w:pPr>
              <w:suppressAutoHyphens/>
              <w:jc w:val="center"/>
              <w:rPr>
                <w:rFonts w:ascii="Times New Roman" w:hAnsi="Times New Roman"/>
                <w:lang w:eastAsia="zh-CN"/>
              </w:rPr>
            </w:pPr>
            <w:r w:rsidRPr="00DD671D">
              <w:rPr>
                <w:rFonts w:ascii="Times New Roman" w:hAnsi="Times New Roman"/>
                <w:lang w:eastAsia="zh-CN"/>
              </w:rPr>
              <w:t>Уровень показателя</w:t>
            </w:r>
          </w:p>
        </w:tc>
        <w:tc>
          <w:tcPr>
            <w:tcW w:w="992" w:type="dxa"/>
            <w:vMerge w:val="restart"/>
          </w:tcPr>
          <w:p w14:paraId="567C3563" w14:textId="77777777" w:rsidR="00B96C09" w:rsidRPr="00DD671D" w:rsidRDefault="00B96C09" w:rsidP="00B96C09">
            <w:pPr>
              <w:suppressAutoHyphens/>
              <w:jc w:val="center"/>
              <w:rPr>
                <w:rFonts w:ascii="Times New Roman" w:hAnsi="Times New Roman"/>
                <w:lang w:eastAsia="zh-CN"/>
              </w:rPr>
            </w:pPr>
            <w:r w:rsidRPr="00DD671D">
              <w:rPr>
                <w:rFonts w:ascii="Times New Roman" w:hAnsi="Times New Roman"/>
                <w:lang w:eastAsia="zh-CN"/>
              </w:rPr>
              <w:t>Единица изменения</w:t>
            </w:r>
          </w:p>
        </w:tc>
        <w:tc>
          <w:tcPr>
            <w:tcW w:w="9639" w:type="dxa"/>
            <w:gridSpan w:val="11"/>
          </w:tcPr>
          <w:p w14:paraId="7619003C" w14:textId="77777777" w:rsidR="00B96C09" w:rsidRPr="00DD671D" w:rsidRDefault="00B96C09" w:rsidP="00B96C09">
            <w:pPr>
              <w:suppressAutoHyphens/>
              <w:jc w:val="center"/>
              <w:rPr>
                <w:rFonts w:ascii="Times New Roman" w:hAnsi="Times New Roman"/>
                <w:lang w:eastAsia="zh-CN"/>
              </w:rPr>
            </w:pPr>
            <w:r w:rsidRPr="00DD671D">
              <w:rPr>
                <w:rFonts w:ascii="Times New Roman" w:hAnsi="Times New Roman"/>
                <w:lang w:eastAsia="zh-CN"/>
              </w:rPr>
              <w:t>Плановые значения по месяцам</w:t>
            </w:r>
          </w:p>
        </w:tc>
        <w:tc>
          <w:tcPr>
            <w:tcW w:w="851" w:type="dxa"/>
            <w:vMerge w:val="restart"/>
          </w:tcPr>
          <w:p w14:paraId="382B05DE" w14:textId="56026328"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На конец года 2025</w:t>
            </w:r>
          </w:p>
        </w:tc>
      </w:tr>
      <w:tr w:rsidR="001F4D67" w:rsidRPr="00DD671D" w14:paraId="7C7DB0F2" w14:textId="77777777" w:rsidTr="003963AE">
        <w:tc>
          <w:tcPr>
            <w:tcW w:w="567" w:type="dxa"/>
            <w:vMerge/>
          </w:tcPr>
          <w:p w14:paraId="69FD6964" w14:textId="77777777" w:rsidR="00B96C09" w:rsidRPr="00DD671D" w:rsidRDefault="00B96C09" w:rsidP="00B96C09">
            <w:pPr>
              <w:suppressAutoHyphens/>
              <w:jc w:val="center"/>
              <w:rPr>
                <w:rFonts w:ascii="Times New Roman" w:hAnsi="Times New Roman"/>
                <w:lang w:eastAsia="zh-CN"/>
              </w:rPr>
            </w:pPr>
          </w:p>
        </w:tc>
        <w:tc>
          <w:tcPr>
            <w:tcW w:w="1985" w:type="dxa"/>
            <w:vMerge/>
          </w:tcPr>
          <w:p w14:paraId="39C116E4" w14:textId="77777777" w:rsidR="00B96C09" w:rsidRPr="00DD671D" w:rsidRDefault="00B96C09" w:rsidP="00B96C09">
            <w:pPr>
              <w:suppressAutoHyphens/>
              <w:jc w:val="center"/>
              <w:rPr>
                <w:rFonts w:ascii="Times New Roman" w:hAnsi="Times New Roman"/>
                <w:lang w:eastAsia="zh-CN"/>
              </w:rPr>
            </w:pPr>
          </w:p>
        </w:tc>
        <w:tc>
          <w:tcPr>
            <w:tcW w:w="992" w:type="dxa"/>
            <w:vMerge/>
          </w:tcPr>
          <w:p w14:paraId="3F980271" w14:textId="77777777" w:rsidR="00B96C09" w:rsidRPr="00DD671D" w:rsidRDefault="00B96C09" w:rsidP="00B96C09">
            <w:pPr>
              <w:suppressAutoHyphens/>
              <w:jc w:val="center"/>
              <w:rPr>
                <w:rFonts w:ascii="Times New Roman" w:hAnsi="Times New Roman"/>
                <w:lang w:eastAsia="zh-CN"/>
              </w:rPr>
            </w:pPr>
          </w:p>
        </w:tc>
        <w:tc>
          <w:tcPr>
            <w:tcW w:w="992" w:type="dxa"/>
            <w:vMerge/>
          </w:tcPr>
          <w:p w14:paraId="45A28C2E" w14:textId="77777777" w:rsidR="00B96C09" w:rsidRPr="00DD671D" w:rsidRDefault="00B96C09" w:rsidP="00B96C09">
            <w:pPr>
              <w:suppressAutoHyphens/>
              <w:jc w:val="center"/>
              <w:rPr>
                <w:rFonts w:ascii="Times New Roman" w:hAnsi="Times New Roman"/>
                <w:lang w:eastAsia="zh-CN"/>
              </w:rPr>
            </w:pPr>
          </w:p>
        </w:tc>
        <w:tc>
          <w:tcPr>
            <w:tcW w:w="851" w:type="dxa"/>
          </w:tcPr>
          <w:p w14:paraId="07E8A678"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январь</w:t>
            </w:r>
          </w:p>
        </w:tc>
        <w:tc>
          <w:tcPr>
            <w:tcW w:w="992" w:type="dxa"/>
          </w:tcPr>
          <w:p w14:paraId="0346F056"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февраль</w:t>
            </w:r>
          </w:p>
        </w:tc>
        <w:tc>
          <w:tcPr>
            <w:tcW w:w="992" w:type="dxa"/>
          </w:tcPr>
          <w:p w14:paraId="537EC332"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март</w:t>
            </w:r>
          </w:p>
        </w:tc>
        <w:tc>
          <w:tcPr>
            <w:tcW w:w="993" w:type="dxa"/>
          </w:tcPr>
          <w:p w14:paraId="41133899"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апрель</w:t>
            </w:r>
          </w:p>
        </w:tc>
        <w:tc>
          <w:tcPr>
            <w:tcW w:w="850" w:type="dxa"/>
          </w:tcPr>
          <w:p w14:paraId="196F117D"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май</w:t>
            </w:r>
          </w:p>
        </w:tc>
        <w:tc>
          <w:tcPr>
            <w:tcW w:w="851" w:type="dxa"/>
          </w:tcPr>
          <w:p w14:paraId="54FE9BF6"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июнь</w:t>
            </w:r>
          </w:p>
        </w:tc>
        <w:tc>
          <w:tcPr>
            <w:tcW w:w="850" w:type="dxa"/>
          </w:tcPr>
          <w:p w14:paraId="46B20502"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июль</w:t>
            </w:r>
          </w:p>
        </w:tc>
        <w:tc>
          <w:tcPr>
            <w:tcW w:w="851" w:type="dxa"/>
          </w:tcPr>
          <w:p w14:paraId="3676F2FF"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август</w:t>
            </w:r>
          </w:p>
        </w:tc>
        <w:tc>
          <w:tcPr>
            <w:tcW w:w="850" w:type="dxa"/>
          </w:tcPr>
          <w:p w14:paraId="0C54EF3D"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сентябрь</w:t>
            </w:r>
          </w:p>
        </w:tc>
        <w:tc>
          <w:tcPr>
            <w:tcW w:w="851" w:type="dxa"/>
          </w:tcPr>
          <w:p w14:paraId="316ABF64"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октябрь</w:t>
            </w:r>
          </w:p>
        </w:tc>
        <w:tc>
          <w:tcPr>
            <w:tcW w:w="708" w:type="dxa"/>
          </w:tcPr>
          <w:p w14:paraId="673D3D10" w14:textId="77777777" w:rsidR="00B96C09" w:rsidRPr="001F4D67" w:rsidRDefault="00B96C09" w:rsidP="00B96C09">
            <w:pPr>
              <w:suppressAutoHyphens/>
              <w:jc w:val="center"/>
              <w:rPr>
                <w:rFonts w:ascii="Times New Roman" w:hAnsi="Times New Roman"/>
                <w:sz w:val="22"/>
                <w:szCs w:val="22"/>
                <w:lang w:eastAsia="zh-CN"/>
              </w:rPr>
            </w:pPr>
            <w:r w:rsidRPr="001F4D67">
              <w:rPr>
                <w:rFonts w:ascii="Times New Roman" w:hAnsi="Times New Roman"/>
                <w:sz w:val="22"/>
                <w:szCs w:val="22"/>
                <w:lang w:eastAsia="zh-CN"/>
              </w:rPr>
              <w:t>ноябрь</w:t>
            </w:r>
          </w:p>
        </w:tc>
        <w:tc>
          <w:tcPr>
            <w:tcW w:w="851" w:type="dxa"/>
            <w:vMerge/>
          </w:tcPr>
          <w:p w14:paraId="335C7192" w14:textId="77777777" w:rsidR="00B96C09" w:rsidRPr="00DD671D" w:rsidRDefault="00B96C09" w:rsidP="00B96C09">
            <w:pPr>
              <w:suppressAutoHyphens/>
              <w:jc w:val="center"/>
              <w:rPr>
                <w:rFonts w:ascii="Times New Roman" w:hAnsi="Times New Roman"/>
                <w:lang w:eastAsia="zh-CN"/>
              </w:rPr>
            </w:pPr>
          </w:p>
        </w:tc>
      </w:tr>
      <w:tr w:rsidR="00B96C09" w:rsidRPr="00DD671D" w14:paraId="62050D05" w14:textId="77777777" w:rsidTr="003963AE">
        <w:tc>
          <w:tcPr>
            <w:tcW w:w="567" w:type="dxa"/>
          </w:tcPr>
          <w:p w14:paraId="7CFA3BFB" w14:textId="77777777" w:rsidR="00B96C09" w:rsidRPr="00DD671D" w:rsidRDefault="00B96C09" w:rsidP="00B96C09">
            <w:pPr>
              <w:suppressAutoHyphens/>
              <w:jc w:val="center"/>
              <w:rPr>
                <w:rFonts w:ascii="Times New Roman" w:hAnsi="Times New Roman"/>
                <w:lang w:eastAsia="zh-CN"/>
              </w:rPr>
            </w:pPr>
          </w:p>
        </w:tc>
        <w:tc>
          <w:tcPr>
            <w:tcW w:w="14459" w:type="dxa"/>
            <w:gridSpan w:val="15"/>
          </w:tcPr>
          <w:p w14:paraId="26DC06FE" w14:textId="57F9244E" w:rsidR="00B96C09" w:rsidRPr="00DD671D" w:rsidRDefault="00B96C09" w:rsidP="00A33B78">
            <w:pPr>
              <w:suppressAutoHyphens/>
              <w:jc w:val="center"/>
              <w:rPr>
                <w:rFonts w:ascii="Times New Roman" w:hAnsi="Times New Roman"/>
                <w:lang w:eastAsia="zh-CN"/>
              </w:rPr>
            </w:pPr>
            <w:r w:rsidRPr="00DD671D">
              <w:rPr>
                <w:rFonts w:ascii="Times New Roman" w:hAnsi="Times New Roman"/>
                <w:lang w:eastAsia="zh-CN"/>
              </w:rPr>
              <w:t>Задача «</w:t>
            </w:r>
            <w:r w:rsidR="00A33B78" w:rsidRPr="00DD671D">
              <w:rPr>
                <w:rFonts w:ascii="Times New Roman" w:hAnsi="Times New Roman"/>
                <w:lang w:eastAsia="zh-CN"/>
              </w:rPr>
              <w:t>Стимулирование развития туризма в различных видах  и формах</w:t>
            </w:r>
            <w:r w:rsidRPr="00DD671D">
              <w:rPr>
                <w:rFonts w:ascii="Times New Roman" w:hAnsi="Times New Roman"/>
                <w:color w:val="000000"/>
              </w:rPr>
              <w:t>»</w:t>
            </w:r>
          </w:p>
        </w:tc>
      </w:tr>
      <w:tr w:rsidR="001F4D67" w:rsidRPr="00DD671D" w14:paraId="1B3061FA" w14:textId="77777777" w:rsidTr="003963AE">
        <w:tc>
          <w:tcPr>
            <w:tcW w:w="567" w:type="dxa"/>
          </w:tcPr>
          <w:p w14:paraId="76D17558" w14:textId="77777777" w:rsidR="00B96C09" w:rsidRPr="00DD671D" w:rsidRDefault="00B96C09" w:rsidP="00B96C09">
            <w:pPr>
              <w:suppressAutoHyphens/>
              <w:jc w:val="center"/>
              <w:rPr>
                <w:rFonts w:ascii="Times New Roman" w:hAnsi="Times New Roman"/>
                <w:lang w:eastAsia="zh-CN"/>
              </w:rPr>
            </w:pPr>
            <w:r w:rsidRPr="00DD671D">
              <w:rPr>
                <w:rFonts w:ascii="Times New Roman" w:hAnsi="Times New Roman"/>
                <w:lang w:eastAsia="zh-CN"/>
              </w:rPr>
              <w:t>1</w:t>
            </w:r>
          </w:p>
        </w:tc>
        <w:tc>
          <w:tcPr>
            <w:tcW w:w="1985" w:type="dxa"/>
          </w:tcPr>
          <w:p w14:paraId="5C8FACD3" w14:textId="135A6FA2" w:rsidR="00B96C09" w:rsidRPr="00DD671D" w:rsidRDefault="00C76DB2" w:rsidP="00B96C09">
            <w:pPr>
              <w:suppressAutoHyphens/>
              <w:jc w:val="center"/>
              <w:rPr>
                <w:rFonts w:ascii="Times New Roman" w:hAnsi="Times New Roman"/>
                <w:lang w:eastAsia="zh-CN"/>
              </w:rPr>
            </w:pPr>
            <w:r w:rsidRPr="00DD671D">
              <w:rPr>
                <w:rFonts w:ascii="Times New Roman" w:hAnsi="Times New Roman"/>
              </w:rPr>
              <w:t xml:space="preserve">Количество мероприятий по развитию туристического </w:t>
            </w:r>
            <w:r w:rsidRPr="00DD671D">
              <w:rPr>
                <w:rFonts w:ascii="Times New Roman" w:hAnsi="Times New Roman"/>
              </w:rPr>
              <w:lastRenderedPageBreak/>
              <w:t>потенциала в районе</w:t>
            </w:r>
          </w:p>
        </w:tc>
        <w:tc>
          <w:tcPr>
            <w:tcW w:w="992" w:type="dxa"/>
          </w:tcPr>
          <w:p w14:paraId="0EE5FE3C" w14:textId="2117E9E2"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lastRenderedPageBreak/>
              <w:t>возрастания</w:t>
            </w:r>
          </w:p>
        </w:tc>
        <w:tc>
          <w:tcPr>
            <w:tcW w:w="992" w:type="dxa"/>
          </w:tcPr>
          <w:p w14:paraId="285706A2" w14:textId="5AB1CF81" w:rsidR="00B96C09" w:rsidRPr="00DD671D" w:rsidRDefault="00B96C09" w:rsidP="00B96C09">
            <w:pPr>
              <w:suppressAutoHyphens/>
              <w:jc w:val="center"/>
              <w:rPr>
                <w:rFonts w:ascii="Times New Roman" w:hAnsi="Times New Roman"/>
                <w:lang w:eastAsia="zh-CN"/>
              </w:rPr>
            </w:pPr>
            <w:r w:rsidRPr="00DD671D">
              <w:rPr>
                <w:rFonts w:ascii="Times New Roman" w:hAnsi="Times New Roman"/>
                <w:lang w:eastAsia="zh-CN"/>
              </w:rPr>
              <w:t>ед</w:t>
            </w:r>
            <w:r w:rsidR="003336B8">
              <w:rPr>
                <w:rFonts w:ascii="Times New Roman" w:hAnsi="Times New Roman"/>
                <w:lang w:eastAsia="zh-CN"/>
              </w:rPr>
              <w:t>иниц</w:t>
            </w:r>
          </w:p>
        </w:tc>
        <w:tc>
          <w:tcPr>
            <w:tcW w:w="851" w:type="dxa"/>
          </w:tcPr>
          <w:p w14:paraId="2DA64F97" w14:textId="270FABC6"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992" w:type="dxa"/>
          </w:tcPr>
          <w:p w14:paraId="60482C6B" w14:textId="553D9F6E"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992" w:type="dxa"/>
          </w:tcPr>
          <w:p w14:paraId="4BDCF989" w14:textId="181F5426"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993" w:type="dxa"/>
          </w:tcPr>
          <w:p w14:paraId="775DCF7D" w14:textId="29F8674E" w:rsidR="00B96C09" w:rsidRPr="00DD671D" w:rsidRDefault="0079040C" w:rsidP="00B96C09">
            <w:pPr>
              <w:suppressAutoHyphens/>
              <w:jc w:val="center"/>
              <w:rPr>
                <w:rFonts w:ascii="Times New Roman" w:hAnsi="Times New Roman"/>
                <w:lang w:eastAsia="zh-CN"/>
              </w:rPr>
            </w:pPr>
            <w:r w:rsidRPr="00DD671D">
              <w:rPr>
                <w:rFonts w:ascii="Times New Roman" w:hAnsi="Times New Roman"/>
                <w:lang w:eastAsia="zh-CN"/>
              </w:rPr>
              <w:t>0</w:t>
            </w:r>
          </w:p>
        </w:tc>
        <w:tc>
          <w:tcPr>
            <w:tcW w:w="850" w:type="dxa"/>
          </w:tcPr>
          <w:p w14:paraId="64EDDCA1" w14:textId="01DE31F3"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851" w:type="dxa"/>
          </w:tcPr>
          <w:p w14:paraId="1435EDD3" w14:textId="0853DCDB"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850" w:type="dxa"/>
          </w:tcPr>
          <w:p w14:paraId="73F16941" w14:textId="6D12F60B"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851" w:type="dxa"/>
          </w:tcPr>
          <w:p w14:paraId="0F5FC5E6" w14:textId="69D7BA24"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850" w:type="dxa"/>
          </w:tcPr>
          <w:p w14:paraId="6837AF97" w14:textId="52D22BFE"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1</w:t>
            </w:r>
          </w:p>
        </w:tc>
        <w:tc>
          <w:tcPr>
            <w:tcW w:w="851" w:type="dxa"/>
          </w:tcPr>
          <w:p w14:paraId="3B58260C" w14:textId="02819045"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708" w:type="dxa"/>
          </w:tcPr>
          <w:p w14:paraId="3FB86D4E" w14:textId="4CCB6A4C" w:rsidR="00B96C09" w:rsidRPr="00DD671D" w:rsidRDefault="0052615B" w:rsidP="00B96C09">
            <w:pPr>
              <w:suppressAutoHyphens/>
              <w:jc w:val="center"/>
              <w:rPr>
                <w:rFonts w:ascii="Times New Roman" w:hAnsi="Times New Roman"/>
                <w:lang w:eastAsia="zh-CN"/>
              </w:rPr>
            </w:pPr>
            <w:r w:rsidRPr="00DD671D">
              <w:rPr>
                <w:rFonts w:ascii="Times New Roman" w:hAnsi="Times New Roman"/>
                <w:lang w:eastAsia="zh-CN"/>
              </w:rPr>
              <w:t>0</w:t>
            </w:r>
          </w:p>
        </w:tc>
        <w:tc>
          <w:tcPr>
            <w:tcW w:w="851" w:type="dxa"/>
          </w:tcPr>
          <w:p w14:paraId="21462619" w14:textId="44C7BC79" w:rsidR="00B96C09" w:rsidRPr="00DD671D" w:rsidRDefault="0079040C" w:rsidP="00B96C09">
            <w:pPr>
              <w:suppressAutoHyphens/>
              <w:jc w:val="center"/>
              <w:rPr>
                <w:rFonts w:ascii="Times New Roman" w:hAnsi="Times New Roman"/>
                <w:lang w:eastAsia="zh-CN"/>
              </w:rPr>
            </w:pPr>
            <w:r w:rsidRPr="00DD671D">
              <w:rPr>
                <w:rFonts w:ascii="Times New Roman" w:hAnsi="Times New Roman"/>
                <w:lang w:eastAsia="zh-CN"/>
              </w:rPr>
              <w:t>1</w:t>
            </w:r>
          </w:p>
        </w:tc>
      </w:tr>
      <w:tr w:rsidR="001F4D67" w:rsidRPr="00DD671D" w14:paraId="7F0C35A1" w14:textId="77777777" w:rsidTr="003963AE">
        <w:tc>
          <w:tcPr>
            <w:tcW w:w="567" w:type="dxa"/>
          </w:tcPr>
          <w:p w14:paraId="36F0AE16" w14:textId="12725A47" w:rsidR="003336B8" w:rsidRPr="00DD671D" w:rsidRDefault="003336B8" w:rsidP="00B96C09">
            <w:pPr>
              <w:suppressAutoHyphens/>
              <w:jc w:val="center"/>
              <w:rPr>
                <w:lang w:eastAsia="zh-CN"/>
              </w:rPr>
            </w:pPr>
            <w:r>
              <w:rPr>
                <w:lang w:eastAsia="zh-CN"/>
              </w:rPr>
              <w:t>2</w:t>
            </w:r>
          </w:p>
        </w:tc>
        <w:tc>
          <w:tcPr>
            <w:tcW w:w="1985" w:type="dxa"/>
          </w:tcPr>
          <w:p w14:paraId="4A5358D5" w14:textId="4B70FDBF" w:rsidR="003336B8" w:rsidRPr="00DD671D" w:rsidRDefault="003336B8" w:rsidP="00B96C09">
            <w:pPr>
              <w:suppressAutoHyphens/>
              <w:jc w:val="center"/>
            </w:pPr>
            <w:r w:rsidRPr="005125A3">
              <w:rPr>
                <w:rFonts w:ascii="Times New Roman" w:hAnsi="Times New Roman"/>
              </w:rPr>
              <w:t>Количество информационных материалов на официальном сайте администрации района о туристической деятельности</w:t>
            </w:r>
          </w:p>
        </w:tc>
        <w:tc>
          <w:tcPr>
            <w:tcW w:w="992" w:type="dxa"/>
          </w:tcPr>
          <w:p w14:paraId="7A83D138" w14:textId="573440BD" w:rsidR="003336B8" w:rsidRPr="00DD671D" w:rsidRDefault="003336B8" w:rsidP="00B96C09">
            <w:pPr>
              <w:suppressAutoHyphens/>
              <w:jc w:val="center"/>
              <w:rPr>
                <w:lang w:eastAsia="zh-CN"/>
              </w:rPr>
            </w:pPr>
            <w:r w:rsidRPr="00DD671D">
              <w:rPr>
                <w:rFonts w:ascii="Times New Roman" w:hAnsi="Times New Roman"/>
                <w:lang w:eastAsia="zh-CN"/>
              </w:rPr>
              <w:t>возрастания</w:t>
            </w:r>
          </w:p>
        </w:tc>
        <w:tc>
          <w:tcPr>
            <w:tcW w:w="992" w:type="dxa"/>
          </w:tcPr>
          <w:p w14:paraId="2DFE5C7D" w14:textId="32433B89" w:rsidR="003336B8" w:rsidRPr="00DD671D" w:rsidRDefault="00431FA1" w:rsidP="00B96C09">
            <w:pPr>
              <w:suppressAutoHyphens/>
              <w:jc w:val="center"/>
              <w:rPr>
                <w:lang w:eastAsia="zh-CN"/>
              </w:rPr>
            </w:pPr>
            <w:r w:rsidRPr="00DD671D">
              <w:rPr>
                <w:rFonts w:ascii="Times New Roman" w:hAnsi="Times New Roman"/>
                <w:lang w:eastAsia="zh-CN"/>
              </w:rPr>
              <w:t>ед</w:t>
            </w:r>
            <w:r>
              <w:rPr>
                <w:rFonts w:ascii="Times New Roman" w:hAnsi="Times New Roman"/>
                <w:lang w:eastAsia="zh-CN"/>
              </w:rPr>
              <w:t>иниц</w:t>
            </w:r>
          </w:p>
        </w:tc>
        <w:tc>
          <w:tcPr>
            <w:tcW w:w="851" w:type="dxa"/>
          </w:tcPr>
          <w:p w14:paraId="122EE6BA" w14:textId="11878A71" w:rsidR="003336B8" w:rsidRPr="00DD671D" w:rsidRDefault="00431FA1" w:rsidP="00B96C09">
            <w:pPr>
              <w:suppressAutoHyphens/>
              <w:jc w:val="center"/>
              <w:rPr>
                <w:lang w:eastAsia="zh-CN"/>
              </w:rPr>
            </w:pPr>
            <w:r>
              <w:rPr>
                <w:lang w:eastAsia="zh-CN"/>
              </w:rPr>
              <w:t>0</w:t>
            </w:r>
          </w:p>
        </w:tc>
        <w:tc>
          <w:tcPr>
            <w:tcW w:w="992" w:type="dxa"/>
          </w:tcPr>
          <w:p w14:paraId="2C5633B4" w14:textId="17D6BEC3" w:rsidR="003336B8" w:rsidRPr="00DD671D" w:rsidRDefault="00431FA1" w:rsidP="00B96C09">
            <w:pPr>
              <w:suppressAutoHyphens/>
              <w:jc w:val="center"/>
              <w:rPr>
                <w:lang w:eastAsia="zh-CN"/>
              </w:rPr>
            </w:pPr>
            <w:r>
              <w:rPr>
                <w:lang w:eastAsia="zh-CN"/>
              </w:rPr>
              <w:t>0</w:t>
            </w:r>
          </w:p>
        </w:tc>
        <w:tc>
          <w:tcPr>
            <w:tcW w:w="992" w:type="dxa"/>
          </w:tcPr>
          <w:p w14:paraId="020A5AD5" w14:textId="2460EAAD" w:rsidR="003336B8" w:rsidRPr="00DD671D" w:rsidRDefault="00431FA1" w:rsidP="00B96C09">
            <w:pPr>
              <w:suppressAutoHyphens/>
              <w:jc w:val="center"/>
              <w:rPr>
                <w:lang w:eastAsia="zh-CN"/>
              </w:rPr>
            </w:pPr>
            <w:r>
              <w:rPr>
                <w:lang w:eastAsia="zh-CN"/>
              </w:rPr>
              <w:t>0</w:t>
            </w:r>
          </w:p>
        </w:tc>
        <w:tc>
          <w:tcPr>
            <w:tcW w:w="993" w:type="dxa"/>
          </w:tcPr>
          <w:p w14:paraId="624B5A12" w14:textId="3517AC4A" w:rsidR="003336B8" w:rsidRPr="00DD671D" w:rsidRDefault="00431FA1" w:rsidP="00B96C09">
            <w:pPr>
              <w:suppressAutoHyphens/>
              <w:jc w:val="center"/>
              <w:rPr>
                <w:lang w:eastAsia="zh-CN"/>
              </w:rPr>
            </w:pPr>
            <w:r>
              <w:rPr>
                <w:lang w:eastAsia="zh-CN"/>
              </w:rPr>
              <w:t>0</w:t>
            </w:r>
          </w:p>
        </w:tc>
        <w:tc>
          <w:tcPr>
            <w:tcW w:w="850" w:type="dxa"/>
          </w:tcPr>
          <w:p w14:paraId="7FCB4352" w14:textId="68396A9F" w:rsidR="003336B8" w:rsidRPr="00DD671D" w:rsidRDefault="00431FA1" w:rsidP="00B96C09">
            <w:pPr>
              <w:suppressAutoHyphens/>
              <w:jc w:val="center"/>
              <w:rPr>
                <w:lang w:eastAsia="zh-CN"/>
              </w:rPr>
            </w:pPr>
            <w:r>
              <w:rPr>
                <w:lang w:eastAsia="zh-CN"/>
              </w:rPr>
              <w:t>0</w:t>
            </w:r>
          </w:p>
        </w:tc>
        <w:tc>
          <w:tcPr>
            <w:tcW w:w="851" w:type="dxa"/>
          </w:tcPr>
          <w:p w14:paraId="33E2AF61" w14:textId="7DBC4A7F" w:rsidR="003336B8" w:rsidRPr="00DD671D" w:rsidRDefault="00431FA1" w:rsidP="00B96C09">
            <w:pPr>
              <w:suppressAutoHyphens/>
              <w:jc w:val="center"/>
              <w:rPr>
                <w:lang w:eastAsia="zh-CN"/>
              </w:rPr>
            </w:pPr>
            <w:r>
              <w:rPr>
                <w:lang w:eastAsia="zh-CN"/>
              </w:rPr>
              <w:t>0</w:t>
            </w:r>
          </w:p>
        </w:tc>
        <w:tc>
          <w:tcPr>
            <w:tcW w:w="850" w:type="dxa"/>
          </w:tcPr>
          <w:p w14:paraId="1A6EE931" w14:textId="3B82EA31" w:rsidR="003336B8" w:rsidRPr="00DD671D" w:rsidRDefault="00431FA1" w:rsidP="00B96C09">
            <w:pPr>
              <w:suppressAutoHyphens/>
              <w:jc w:val="center"/>
              <w:rPr>
                <w:lang w:eastAsia="zh-CN"/>
              </w:rPr>
            </w:pPr>
            <w:r>
              <w:rPr>
                <w:lang w:eastAsia="zh-CN"/>
              </w:rPr>
              <w:t>0</w:t>
            </w:r>
          </w:p>
        </w:tc>
        <w:tc>
          <w:tcPr>
            <w:tcW w:w="851" w:type="dxa"/>
          </w:tcPr>
          <w:p w14:paraId="2BF4C52F" w14:textId="285F1D9D" w:rsidR="003336B8" w:rsidRPr="00DD671D" w:rsidRDefault="00431FA1" w:rsidP="00B96C09">
            <w:pPr>
              <w:suppressAutoHyphens/>
              <w:jc w:val="center"/>
              <w:rPr>
                <w:lang w:eastAsia="zh-CN"/>
              </w:rPr>
            </w:pPr>
            <w:r>
              <w:rPr>
                <w:lang w:eastAsia="zh-CN"/>
              </w:rPr>
              <w:t>0</w:t>
            </w:r>
          </w:p>
        </w:tc>
        <w:tc>
          <w:tcPr>
            <w:tcW w:w="850" w:type="dxa"/>
          </w:tcPr>
          <w:p w14:paraId="683D6161" w14:textId="63FFD245" w:rsidR="003336B8" w:rsidRPr="00DD671D" w:rsidRDefault="00431FA1" w:rsidP="00B96C09">
            <w:pPr>
              <w:suppressAutoHyphens/>
              <w:jc w:val="center"/>
              <w:rPr>
                <w:lang w:eastAsia="zh-CN"/>
              </w:rPr>
            </w:pPr>
            <w:r>
              <w:rPr>
                <w:lang w:eastAsia="zh-CN"/>
              </w:rPr>
              <w:t>1</w:t>
            </w:r>
          </w:p>
        </w:tc>
        <w:tc>
          <w:tcPr>
            <w:tcW w:w="851" w:type="dxa"/>
          </w:tcPr>
          <w:p w14:paraId="15CDC71E" w14:textId="683290C8" w:rsidR="003336B8" w:rsidRPr="00DD671D" w:rsidRDefault="00431FA1" w:rsidP="00B96C09">
            <w:pPr>
              <w:suppressAutoHyphens/>
              <w:jc w:val="center"/>
              <w:rPr>
                <w:lang w:eastAsia="zh-CN"/>
              </w:rPr>
            </w:pPr>
            <w:r>
              <w:rPr>
                <w:lang w:eastAsia="zh-CN"/>
              </w:rPr>
              <w:t>0</w:t>
            </w:r>
          </w:p>
        </w:tc>
        <w:tc>
          <w:tcPr>
            <w:tcW w:w="708" w:type="dxa"/>
          </w:tcPr>
          <w:p w14:paraId="125C8D90" w14:textId="76E94230" w:rsidR="003336B8" w:rsidRPr="00DD671D" w:rsidRDefault="00431FA1" w:rsidP="00B96C09">
            <w:pPr>
              <w:suppressAutoHyphens/>
              <w:jc w:val="center"/>
              <w:rPr>
                <w:lang w:eastAsia="zh-CN"/>
              </w:rPr>
            </w:pPr>
            <w:r>
              <w:rPr>
                <w:lang w:eastAsia="zh-CN"/>
              </w:rPr>
              <w:t>0</w:t>
            </w:r>
          </w:p>
        </w:tc>
        <w:tc>
          <w:tcPr>
            <w:tcW w:w="851" w:type="dxa"/>
          </w:tcPr>
          <w:p w14:paraId="03AF819E" w14:textId="6D9D1D1A" w:rsidR="003336B8" w:rsidRPr="00DD671D" w:rsidRDefault="00431FA1" w:rsidP="00B96C09">
            <w:pPr>
              <w:suppressAutoHyphens/>
              <w:jc w:val="center"/>
              <w:rPr>
                <w:lang w:eastAsia="zh-CN"/>
              </w:rPr>
            </w:pPr>
            <w:r>
              <w:rPr>
                <w:lang w:eastAsia="zh-CN"/>
              </w:rPr>
              <w:t>1</w:t>
            </w:r>
          </w:p>
        </w:tc>
      </w:tr>
    </w:tbl>
    <w:p w14:paraId="12870EC4" w14:textId="624E205C" w:rsidR="00B55FD4" w:rsidRPr="00DD671D" w:rsidRDefault="00B55FD4" w:rsidP="00CD6E30">
      <w:pPr>
        <w:pStyle w:val="ConsPlusNormal"/>
        <w:jc w:val="both"/>
        <w:rPr>
          <w:rFonts w:ascii="Times New Roman" w:hAnsi="Times New Roman" w:cs="Times New Roman"/>
          <w:sz w:val="24"/>
          <w:szCs w:val="24"/>
        </w:rPr>
      </w:pPr>
    </w:p>
    <w:p w14:paraId="0496354D" w14:textId="77777777" w:rsidR="00431FA1" w:rsidRDefault="006A65D3" w:rsidP="006A65D3">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ab/>
      </w:r>
    </w:p>
    <w:p w14:paraId="69D84085" w14:textId="584FB316" w:rsidR="006A65D3" w:rsidRPr="00DD671D" w:rsidRDefault="006A65D3" w:rsidP="006A65D3">
      <w:pPr>
        <w:pStyle w:val="ConsPlusNormal"/>
        <w:jc w:val="center"/>
        <w:rPr>
          <w:rFonts w:ascii="Times New Roman" w:hAnsi="Times New Roman" w:cs="Times New Roman"/>
          <w:b/>
          <w:sz w:val="24"/>
          <w:szCs w:val="24"/>
          <w:lang w:eastAsia="zh-CN"/>
        </w:rPr>
      </w:pPr>
      <w:r w:rsidRPr="00DD671D">
        <w:rPr>
          <w:rFonts w:ascii="Times New Roman" w:hAnsi="Times New Roman" w:cs="Times New Roman"/>
          <w:b/>
          <w:sz w:val="24"/>
          <w:szCs w:val="24"/>
          <w:lang w:eastAsia="zh-CN"/>
        </w:rPr>
        <w:t>5. Перечень мероприятий (результатов) комплекса процессных мероприятий</w:t>
      </w:r>
    </w:p>
    <w:p w14:paraId="5B3BF893" w14:textId="77777777" w:rsidR="006A65D3" w:rsidRPr="00DD671D" w:rsidRDefault="006A65D3" w:rsidP="006A65D3">
      <w:pPr>
        <w:suppressAutoHyphens/>
        <w:jc w:val="center"/>
        <w:rPr>
          <w:b/>
          <w:lang w:eastAsia="zh-CN"/>
        </w:rPr>
      </w:pPr>
    </w:p>
    <w:tbl>
      <w:tblPr>
        <w:tblStyle w:val="4"/>
        <w:tblW w:w="15026" w:type="dxa"/>
        <w:tblInd w:w="-5" w:type="dxa"/>
        <w:tblLayout w:type="fixed"/>
        <w:tblLook w:val="04A0" w:firstRow="1" w:lastRow="0" w:firstColumn="1" w:lastColumn="0" w:noHBand="0" w:noVBand="1"/>
      </w:tblPr>
      <w:tblGrid>
        <w:gridCol w:w="709"/>
        <w:gridCol w:w="1843"/>
        <w:gridCol w:w="1559"/>
        <w:gridCol w:w="3544"/>
        <w:gridCol w:w="1105"/>
        <w:gridCol w:w="1163"/>
        <w:gridCol w:w="963"/>
        <w:gridCol w:w="993"/>
        <w:gridCol w:w="879"/>
        <w:gridCol w:w="850"/>
        <w:gridCol w:w="709"/>
        <w:gridCol w:w="709"/>
      </w:tblGrid>
      <w:tr w:rsidR="006A65D3" w:rsidRPr="00DD671D" w14:paraId="1C8F0A1D" w14:textId="77777777" w:rsidTr="003963AE">
        <w:tc>
          <w:tcPr>
            <w:tcW w:w="709" w:type="dxa"/>
            <w:vMerge w:val="restart"/>
          </w:tcPr>
          <w:p w14:paraId="26BBFE7D"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 п/п</w:t>
            </w:r>
          </w:p>
        </w:tc>
        <w:tc>
          <w:tcPr>
            <w:tcW w:w="1843" w:type="dxa"/>
            <w:vMerge w:val="restart"/>
          </w:tcPr>
          <w:p w14:paraId="151EC825"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Наименование мероприятия (результат)</w:t>
            </w:r>
          </w:p>
        </w:tc>
        <w:tc>
          <w:tcPr>
            <w:tcW w:w="1559" w:type="dxa"/>
            <w:vMerge w:val="restart"/>
          </w:tcPr>
          <w:p w14:paraId="58F0F8E6" w14:textId="77777777" w:rsidR="006A65D3" w:rsidRPr="00DD671D" w:rsidRDefault="006A65D3" w:rsidP="006A65D3">
            <w:pPr>
              <w:suppressAutoHyphens/>
              <w:jc w:val="center"/>
              <w:rPr>
                <w:rFonts w:ascii="Times New Roman" w:hAnsi="Times New Roman"/>
                <w:highlight w:val="yellow"/>
                <w:lang w:eastAsia="zh-CN"/>
              </w:rPr>
            </w:pPr>
            <w:r w:rsidRPr="00DD671D">
              <w:rPr>
                <w:rFonts w:ascii="Times New Roman" w:hAnsi="Times New Roman"/>
                <w:lang w:eastAsia="zh-CN"/>
              </w:rPr>
              <w:t>Тип мероприятия (результата)</w:t>
            </w:r>
          </w:p>
        </w:tc>
        <w:tc>
          <w:tcPr>
            <w:tcW w:w="3544" w:type="dxa"/>
            <w:vMerge w:val="restart"/>
          </w:tcPr>
          <w:p w14:paraId="2F897802"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Характеристика</w:t>
            </w:r>
          </w:p>
        </w:tc>
        <w:tc>
          <w:tcPr>
            <w:tcW w:w="1105" w:type="dxa"/>
            <w:vMerge w:val="restart"/>
          </w:tcPr>
          <w:p w14:paraId="47CDA025"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Единица измерения</w:t>
            </w:r>
          </w:p>
        </w:tc>
        <w:tc>
          <w:tcPr>
            <w:tcW w:w="1163" w:type="dxa"/>
          </w:tcPr>
          <w:p w14:paraId="368586DB"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Базовое значение</w:t>
            </w:r>
          </w:p>
        </w:tc>
        <w:tc>
          <w:tcPr>
            <w:tcW w:w="5103" w:type="dxa"/>
            <w:gridSpan w:val="6"/>
          </w:tcPr>
          <w:p w14:paraId="3B934A1D"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 xml:space="preserve">Значения мероприятия (результата) по годам </w:t>
            </w:r>
          </w:p>
        </w:tc>
      </w:tr>
      <w:tr w:rsidR="006A65D3" w:rsidRPr="00DD671D" w14:paraId="38721A02" w14:textId="77777777" w:rsidTr="003963AE">
        <w:tc>
          <w:tcPr>
            <w:tcW w:w="709" w:type="dxa"/>
            <w:vMerge/>
          </w:tcPr>
          <w:p w14:paraId="3683AA44" w14:textId="77777777" w:rsidR="006A65D3" w:rsidRPr="00DD671D" w:rsidRDefault="006A65D3" w:rsidP="006A65D3">
            <w:pPr>
              <w:suppressAutoHyphens/>
              <w:jc w:val="center"/>
              <w:rPr>
                <w:rFonts w:ascii="Times New Roman" w:hAnsi="Times New Roman"/>
                <w:b/>
                <w:lang w:eastAsia="zh-CN"/>
              </w:rPr>
            </w:pPr>
          </w:p>
        </w:tc>
        <w:tc>
          <w:tcPr>
            <w:tcW w:w="1843" w:type="dxa"/>
            <w:vMerge/>
          </w:tcPr>
          <w:p w14:paraId="7427C13A" w14:textId="77777777" w:rsidR="006A65D3" w:rsidRPr="00DD671D" w:rsidRDefault="006A65D3" w:rsidP="006A65D3">
            <w:pPr>
              <w:suppressAutoHyphens/>
              <w:jc w:val="center"/>
              <w:rPr>
                <w:rFonts w:ascii="Times New Roman" w:hAnsi="Times New Roman"/>
                <w:b/>
                <w:lang w:eastAsia="zh-CN"/>
              </w:rPr>
            </w:pPr>
          </w:p>
        </w:tc>
        <w:tc>
          <w:tcPr>
            <w:tcW w:w="1559" w:type="dxa"/>
            <w:vMerge/>
          </w:tcPr>
          <w:p w14:paraId="342CB5B2" w14:textId="77777777" w:rsidR="006A65D3" w:rsidRPr="00DD671D" w:rsidRDefault="006A65D3" w:rsidP="006A65D3">
            <w:pPr>
              <w:suppressAutoHyphens/>
              <w:jc w:val="center"/>
              <w:rPr>
                <w:rFonts w:ascii="Times New Roman" w:hAnsi="Times New Roman"/>
                <w:b/>
                <w:lang w:eastAsia="zh-CN"/>
              </w:rPr>
            </w:pPr>
          </w:p>
        </w:tc>
        <w:tc>
          <w:tcPr>
            <w:tcW w:w="3544" w:type="dxa"/>
            <w:vMerge/>
          </w:tcPr>
          <w:p w14:paraId="32434F99" w14:textId="77777777" w:rsidR="006A65D3" w:rsidRPr="00DD671D" w:rsidRDefault="006A65D3" w:rsidP="006A65D3">
            <w:pPr>
              <w:suppressAutoHyphens/>
              <w:jc w:val="center"/>
              <w:rPr>
                <w:rFonts w:ascii="Times New Roman" w:hAnsi="Times New Roman"/>
                <w:b/>
                <w:lang w:eastAsia="zh-CN"/>
              </w:rPr>
            </w:pPr>
          </w:p>
        </w:tc>
        <w:tc>
          <w:tcPr>
            <w:tcW w:w="1105" w:type="dxa"/>
            <w:vMerge/>
          </w:tcPr>
          <w:p w14:paraId="5B516391" w14:textId="77777777" w:rsidR="006A65D3" w:rsidRPr="00DD671D" w:rsidRDefault="006A65D3" w:rsidP="006A65D3">
            <w:pPr>
              <w:suppressAutoHyphens/>
              <w:jc w:val="center"/>
              <w:rPr>
                <w:rFonts w:ascii="Times New Roman" w:hAnsi="Times New Roman"/>
                <w:b/>
                <w:lang w:eastAsia="zh-CN"/>
              </w:rPr>
            </w:pPr>
          </w:p>
        </w:tc>
        <w:tc>
          <w:tcPr>
            <w:tcW w:w="1163" w:type="dxa"/>
          </w:tcPr>
          <w:p w14:paraId="5C659A59"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2023</w:t>
            </w:r>
          </w:p>
        </w:tc>
        <w:tc>
          <w:tcPr>
            <w:tcW w:w="963" w:type="dxa"/>
          </w:tcPr>
          <w:p w14:paraId="40DF3F05"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2025</w:t>
            </w:r>
          </w:p>
        </w:tc>
        <w:tc>
          <w:tcPr>
            <w:tcW w:w="993" w:type="dxa"/>
          </w:tcPr>
          <w:p w14:paraId="4F8171DD"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2026</w:t>
            </w:r>
          </w:p>
        </w:tc>
        <w:tc>
          <w:tcPr>
            <w:tcW w:w="879" w:type="dxa"/>
          </w:tcPr>
          <w:p w14:paraId="33FA1D54"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2027</w:t>
            </w:r>
          </w:p>
        </w:tc>
        <w:tc>
          <w:tcPr>
            <w:tcW w:w="850" w:type="dxa"/>
          </w:tcPr>
          <w:p w14:paraId="1D43E487"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2028</w:t>
            </w:r>
          </w:p>
        </w:tc>
        <w:tc>
          <w:tcPr>
            <w:tcW w:w="709" w:type="dxa"/>
          </w:tcPr>
          <w:p w14:paraId="50A2CDAF"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2029</w:t>
            </w:r>
          </w:p>
        </w:tc>
        <w:tc>
          <w:tcPr>
            <w:tcW w:w="709" w:type="dxa"/>
          </w:tcPr>
          <w:p w14:paraId="10B986B9"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2030</w:t>
            </w:r>
          </w:p>
        </w:tc>
      </w:tr>
      <w:tr w:rsidR="006A65D3" w:rsidRPr="00DD671D" w14:paraId="5835FA42" w14:textId="77777777" w:rsidTr="002F0BD2">
        <w:tc>
          <w:tcPr>
            <w:tcW w:w="15026" w:type="dxa"/>
            <w:gridSpan w:val="12"/>
          </w:tcPr>
          <w:p w14:paraId="0C5C9E6A" w14:textId="1B324F39" w:rsidR="006A65D3" w:rsidRPr="00DD671D" w:rsidRDefault="00490B06" w:rsidP="00A33B78">
            <w:pPr>
              <w:suppressAutoHyphens/>
              <w:jc w:val="center"/>
              <w:rPr>
                <w:rFonts w:ascii="Times New Roman" w:hAnsi="Times New Roman"/>
                <w:bCs/>
                <w:lang w:eastAsia="zh-CN"/>
              </w:rPr>
            </w:pPr>
            <w:r w:rsidRPr="00DD671D">
              <w:rPr>
                <w:rFonts w:ascii="Times New Roman" w:hAnsi="Times New Roman"/>
                <w:bCs/>
                <w:lang w:eastAsia="zh-CN"/>
              </w:rPr>
              <w:t>Задача: Стимулирование развития туризма в различных видах и формах»</w:t>
            </w:r>
          </w:p>
        </w:tc>
      </w:tr>
      <w:tr w:rsidR="006A65D3" w:rsidRPr="00DD671D" w14:paraId="5D0317BB" w14:textId="77777777" w:rsidTr="003963AE">
        <w:tc>
          <w:tcPr>
            <w:tcW w:w="709" w:type="dxa"/>
          </w:tcPr>
          <w:p w14:paraId="29CEA732" w14:textId="77777777" w:rsidR="006A65D3" w:rsidRPr="00DD671D" w:rsidRDefault="006A65D3" w:rsidP="006A65D3">
            <w:pPr>
              <w:suppressAutoHyphens/>
              <w:jc w:val="center"/>
              <w:rPr>
                <w:rFonts w:ascii="Times New Roman" w:hAnsi="Times New Roman"/>
                <w:lang w:eastAsia="zh-CN"/>
              </w:rPr>
            </w:pPr>
            <w:r w:rsidRPr="00DD671D">
              <w:rPr>
                <w:rFonts w:ascii="Times New Roman" w:hAnsi="Times New Roman"/>
                <w:lang w:eastAsia="zh-CN"/>
              </w:rPr>
              <w:t>1.</w:t>
            </w:r>
          </w:p>
        </w:tc>
        <w:tc>
          <w:tcPr>
            <w:tcW w:w="1843" w:type="dxa"/>
          </w:tcPr>
          <w:p w14:paraId="77F0EE3F" w14:textId="6F4A199F" w:rsidR="006A65D3" w:rsidRPr="00DD671D" w:rsidRDefault="0079040C" w:rsidP="006A65D3">
            <w:pPr>
              <w:suppressAutoHyphens/>
              <w:jc w:val="center"/>
              <w:rPr>
                <w:rFonts w:ascii="Times New Roman" w:hAnsi="Times New Roman"/>
                <w:bCs/>
                <w:lang w:eastAsia="zh-CN"/>
              </w:rPr>
            </w:pPr>
            <w:r w:rsidRPr="003A75BB">
              <w:rPr>
                <w:rFonts w:ascii="Times New Roman" w:hAnsi="Times New Roman"/>
                <w:bCs/>
                <w:lang w:eastAsia="zh-CN"/>
              </w:rPr>
              <w:t>Мероприяти</w:t>
            </w:r>
            <w:r w:rsidR="003A75BB" w:rsidRPr="003A75BB">
              <w:rPr>
                <w:rFonts w:ascii="Times New Roman" w:hAnsi="Times New Roman"/>
                <w:bCs/>
                <w:lang w:eastAsia="zh-CN"/>
              </w:rPr>
              <w:t>я</w:t>
            </w:r>
            <w:r w:rsidRPr="003A75BB">
              <w:rPr>
                <w:rFonts w:ascii="Times New Roman" w:hAnsi="Times New Roman"/>
                <w:bCs/>
                <w:lang w:eastAsia="zh-CN"/>
              </w:rPr>
              <w:t xml:space="preserve"> по </w:t>
            </w:r>
            <w:r w:rsidR="003A75BB" w:rsidRPr="003A75BB">
              <w:rPr>
                <w:rFonts w:ascii="Times New Roman" w:hAnsi="Times New Roman"/>
                <w:bCs/>
                <w:lang w:eastAsia="zh-CN"/>
              </w:rPr>
              <w:t xml:space="preserve">развитию </w:t>
            </w:r>
            <w:r w:rsidR="003A75BB" w:rsidRPr="003A75BB">
              <w:rPr>
                <w:rFonts w:ascii="Times New Roman" w:hAnsi="Times New Roman"/>
              </w:rPr>
              <w:t>туристического потенциала района</w:t>
            </w:r>
          </w:p>
        </w:tc>
        <w:tc>
          <w:tcPr>
            <w:tcW w:w="1559" w:type="dxa"/>
          </w:tcPr>
          <w:p w14:paraId="70F0D2DB" w14:textId="77777777" w:rsidR="006A65D3" w:rsidRPr="00DD671D" w:rsidRDefault="006A65D3" w:rsidP="006A65D3">
            <w:pPr>
              <w:widowControl w:val="0"/>
              <w:shd w:val="clear" w:color="auto" w:fill="FFFFFF"/>
              <w:suppressAutoHyphens/>
              <w:autoSpaceDE w:val="0"/>
              <w:autoSpaceDN w:val="0"/>
              <w:adjustRightInd w:val="0"/>
              <w:jc w:val="both"/>
              <w:rPr>
                <w:rFonts w:ascii="Times New Roman" w:hAnsi="Times New Roman"/>
                <w:color w:val="000000"/>
                <w:lang w:bidi="hi-IN"/>
              </w:rPr>
            </w:pPr>
            <w:r w:rsidRPr="00DD671D">
              <w:rPr>
                <w:rFonts w:ascii="Times New Roman" w:hAnsi="Times New Roman"/>
                <w:color w:val="000000"/>
                <w:lang w:bidi="hi-IN"/>
              </w:rPr>
              <w:t>Осуществление текущей деятельности</w:t>
            </w:r>
          </w:p>
          <w:p w14:paraId="61D61205" w14:textId="77777777" w:rsidR="006A65D3" w:rsidRPr="00DD671D" w:rsidRDefault="006A65D3" w:rsidP="006A65D3">
            <w:pPr>
              <w:suppressAutoHyphens/>
              <w:jc w:val="center"/>
              <w:rPr>
                <w:rFonts w:ascii="Times New Roman" w:hAnsi="Times New Roman"/>
                <w:b/>
                <w:lang w:eastAsia="zh-CN"/>
              </w:rPr>
            </w:pPr>
          </w:p>
        </w:tc>
        <w:tc>
          <w:tcPr>
            <w:tcW w:w="3544" w:type="dxa"/>
          </w:tcPr>
          <w:p w14:paraId="6C7E2A66" w14:textId="1B881E16" w:rsidR="006A65D3" w:rsidRPr="00DD671D" w:rsidRDefault="00E52CA0" w:rsidP="007357FB">
            <w:pPr>
              <w:suppressAutoHyphens/>
              <w:jc w:val="both"/>
              <w:rPr>
                <w:rFonts w:ascii="Times New Roman" w:hAnsi="Times New Roman"/>
                <w:lang w:eastAsia="zh-CN"/>
              </w:rPr>
            </w:pPr>
            <w:r w:rsidRPr="00DD671D">
              <w:rPr>
                <w:rFonts w:ascii="Times New Roman" w:hAnsi="Times New Roman"/>
                <w:lang w:eastAsia="zh-CN"/>
              </w:rPr>
              <w:t>Организ</w:t>
            </w:r>
            <w:r w:rsidR="00490B06" w:rsidRPr="00DD671D">
              <w:rPr>
                <w:rFonts w:ascii="Times New Roman" w:hAnsi="Times New Roman"/>
                <w:lang w:eastAsia="zh-CN"/>
              </w:rPr>
              <w:t xml:space="preserve">ация и проведение </w:t>
            </w:r>
            <w:r w:rsidRPr="00DD671D">
              <w:rPr>
                <w:rFonts w:ascii="Times New Roman" w:hAnsi="Times New Roman"/>
                <w:lang w:eastAsia="zh-CN"/>
              </w:rPr>
              <w:t xml:space="preserve"> мероприятия по реализации туристического потенциала в Еткульском муниципальном районе</w:t>
            </w:r>
          </w:p>
        </w:tc>
        <w:tc>
          <w:tcPr>
            <w:tcW w:w="1105" w:type="dxa"/>
          </w:tcPr>
          <w:p w14:paraId="3F2D6A10" w14:textId="518331AA" w:rsidR="006A65D3" w:rsidRPr="00DD671D" w:rsidRDefault="006A65D3" w:rsidP="005125A3">
            <w:pPr>
              <w:suppressAutoHyphens/>
              <w:jc w:val="center"/>
              <w:rPr>
                <w:rFonts w:ascii="Times New Roman" w:hAnsi="Times New Roman"/>
                <w:lang w:eastAsia="zh-CN"/>
              </w:rPr>
            </w:pPr>
            <w:r w:rsidRPr="00DD671D">
              <w:rPr>
                <w:rFonts w:ascii="Times New Roman" w:hAnsi="Times New Roman"/>
                <w:lang w:eastAsia="zh-CN"/>
              </w:rPr>
              <w:t>ед</w:t>
            </w:r>
            <w:r w:rsidR="00431FA1">
              <w:rPr>
                <w:rFonts w:ascii="Times New Roman" w:hAnsi="Times New Roman"/>
                <w:lang w:eastAsia="zh-CN"/>
              </w:rPr>
              <w:t>.</w:t>
            </w:r>
          </w:p>
        </w:tc>
        <w:tc>
          <w:tcPr>
            <w:tcW w:w="1163" w:type="dxa"/>
          </w:tcPr>
          <w:p w14:paraId="4C4ACDF0" w14:textId="584474C8" w:rsidR="006A65D3" w:rsidRPr="00DD671D" w:rsidRDefault="00E52CA0" w:rsidP="006A65D3">
            <w:pPr>
              <w:suppressAutoHyphens/>
              <w:jc w:val="center"/>
              <w:rPr>
                <w:rFonts w:ascii="Times New Roman" w:hAnsi="Times New Roman"/>
                <w:color w:val="000000"/>
                <w:lang w:eastAsia="zh-CN"/>
              </w:rPr>
            </w:pPr>
            <w:r w:rsidRPr="00DD671D">
              <w:rPr>
                <w:rFonts w:ascii="Times New Roman" w:hAnsi="Times New Roman"/>
                <w:color w:val="000000"/>
                <w:lang w:eastAsia="zh-CN"/>
              </w:rPr>
              <w:t>1</w:t>
            </w:r>
          </w:p>
        </w:tc>
        <w:tc>
          <w:tcPr>
            <w:tcW w:w="963" w:type="dxa"/>
          </w:tcPr>
          <w:p w14:paraId="6CCB6021" w14:textId="3A7FEA18" w:rsidR="006A65D3" w:rsidRPr="00DD671D" w:rsidRDefault="006A65D3" w:rsidP="00E52CA0">
            <w:pPr>
              <w:suppressAutoHyphens/>
              <w:jc w:val="center"/>
              <w:rPr>
                <w:rFonts w:ascii="Times New Roman" w:hAnsi="Times New Roman"/>
                <w:color w:val="000000"/>
                <w:lang w:eastAsia="zh-CN"/>
              </w:rPr>
            </w:pPr>
            <w:r w:rsidRPr="00DD671D">
              <w:rPr>
                <w:rFonts w:ascii="Times New Roman" w:hAnsi="Times New Roman"/>
                <w:color w:val="000000"/>
                <w:lang w:eastAsia="zh-CN"/>
              </w:rPr>
              <w:t xml:space="preserve">1 </w:t>
            </w:r>
          </w:p>
        </w:tc>
        <w:tc>
          <w:tcPr>
            <w:tcW w:w="993" w:type="dxa"/>
          </w:tcPr>
          <w:p w14:paraId="5133BA10" w14:textId="105F868E" w:rsidR="006A65D3" w:rsidRPr="00DD671D" w:rsidRDefault="00E52CA0" w:rsidP="006A65D3">
            <w:pPr>
              <w:suppressAutoHyphens/>
              <w:jc w:val="center"/>
              <w:rPr>
                <w:rFonts w:ascii="Times New Roman" w:hAnsi="Times New Roman"/>
                <w:color w:val="000000"/>
                <w:lang w:eastAsia="zh-CN"/>
              </w:rPr>
            </w:pPr>
            <w:r w:rsidRPr="00DD671D">
              <w:rPr>
                <w:rFonts w:ascii="Times New Roman" w:hAnsi="Times New Roman"/>
                <w:color w:val="000000"/>
                <w:lang w:eastAsia="zh-CN"/>
              </w:rPr>
              <w:t>1</w:t>
            </w:r>
          </w:p>
        </w:tc>
        <w:tc>
          <w:tcPr>
            <w:tcW w:w="879" w:type="dxa"/>
          </w:tcPr>
          <w:p w14:paraId="4875DD31" w14:textId="3BB9AA1C" w:rsidR="006A65D3" w:rsidRPr="00DD671D" w:rsidRDefault="00E52CA0" w:rsidP="006A65D3">
            <w:pPr>
              <w:suppressAutoHyphens/>
              <w:jc w:val="center"/>
              <w:rPr>
                <w:rFonts w:ascii="Times New Roman" w:hAnsi="Times New Roman"/>
                <w:color w:val="000000"/>
                <w:lang w:eastAsia="zh-CN"/>
              </w:rPr>
            </w:pPr>
            <w:r w:rsidRPr="00DD671D">
              <w:rPr>
                <w:rFonts w:ascii="Times New Roman" w:hAnsi="Times New Roman"/>
                <w:color w:val="000000"/>
                <w:lang w:eastAsia="zh-CN"/>
              </w:rPr>
              <w:t>1</w:t>
            </w:r>
          </w:p>
        </w:tc>
        <w:tc>
          <w:tcPr>
            <w:tcW w:w="850" w:type="dxa"/>
          </w:tcPr>
          <w:p w14:paraId="6CB3716C" w14:textId="5CBFDAAC" w:rsidR="006A65D3" w:rsidRPr="00DD671D" w:rsidRDefault="00E52CA0" w:rsidP="006A65D3">
            <w:pPr>
              <w:suppressAutoHyphens/>
              <w:jc w:val="center"/>
              <w:rPr>
                <w:rFonts w:ascii="Times New Roman" w:hAnsi="Times New Roman"/>
                <w:color w:val="000000"/>
                <w:lang w:eastAsia="zh-CN"/>
              </w:rPr>
            </w:pPr>
            <w:r w:rsidRPr="00DD671D">
              <w:rPr>
                <w:rFonts w:ascii="Times New Roman" w:hAnsi="Times New Roman"/>
                <w:color w:val="000000"/>
                <w:lang w:eastAsia="zh-CN"/>
              </w:rPr>
              <w:t>1</w:t>
            </w:r>
          </w:p>
        </w:tc>
        <w:tc>
          <w:tcPr>
            <w:tcW w:w="709" w:type="dxa"/>
          </w:tcPr>
          <w:p w14:paraId="3B132728" w14:textId="533E6BC0" w:rsidR="006A65D3" w:rsidRPr="00DD671D" w:rsidRDefault="00E52CA0" w:rsidP="006A65D3">
            <w:pPr>
              <w:suppressAutoHyphens/>
              <w:jc w:val="center"/>
              <w:rPr>
                <w:rFonts w:ascii="Times New Roman" w:hAnsi="Times New Roman"/>
                <w:color w:val="000000"/>
                <w:lang w:eastAsia="zh-CN"/>
              </w:rPr>
            </w:pPr>
            <w:r w:rsidRPr="00DD671D">
              <w:rPr>
                <w:rFonts w:ascii="Times New Roman" w:hAnsi="Times New Roman"/>
                <w:color w:val="000000"/>
                <w:lang w:eastAsia="zh-CN"/>
              </w:rPr>
              <w:t>1</w:t>
            </w:r>
          </w:p>
        </w:tc>
        <w:tc>
          <w:tcPr>
            <w:tcW w:w="709" w:type="dxa"/>
          </w:tcPr>
          <w:p w14:paraId="68D20B29" w14:textId="6EDCE181" w:rsidR="006A65D3" w:rsidRPr="00DD671D" w:rsidRDefault="00E52CA0" w:rsidP="006A65D3">
            <w:pPr>
              <w:suppressAutoHyphens/>
              <w:jc w:val="center"/>
              <w:rPr>
                <w:rFonts w:ascii="Times New Roman" w:hAnsi="Times New Roman"/>
                <w:b/>
                <w:color w:val="000000"/>
                <w:lang w:eastAsia="zh-CN"/>
              </w:rPr>
            </w:pPr>
            <w:r w:rsidRPr="00DD671D">
              <w:rPr>
                <w:rFonts w:ascii="Times New Roman" w:hAnsi="Times New Roman"/>
                <w:color w:val="000000"/>
                <w:lang w:eastAsia="zh-CN"/>
              </w:rPr>
              <w:t>1</w:t>
            </w:r>
          </w:p>
        </w:tc>
      </w:tr>
      <w:tr w:rsidR="005D7986" w:rsidRPr="00DD671D" w14:paraId="6445406E" w14:textId="77777777" w:rsidTr="003963AE">
        <w:tc>
          <w:tcPr>
            <w:tcW w:w="709" w:type="dxa"/>
          </w:tcPr>
          <w:p w14:paraId="40B921D2" w14:textId="5947EDBD" w:rsidR="005D7986" w:rsidRPr="000B2F24" w:rsidRDefault="005D7986" w:rsidP="006A65D3">
            <w:pPr>
              <w:suppressAutoHyphens/>
              <w:jc w:val="center"/>
              <w:rPr>
                <w:rFonts w:ascii="Times New Roman" w:hAnsi="Times New Roman"/>
                <w:lang w:eastAsia="zh-CN"/>
              </w:rPr>
            </w:pPr>
            <w:r w:rsidRPr="000B2F24">
              <w:rPr>
                <w:rFonts w:ascii="Times New Roman" w:hAnsi="Times New Roman"/>
                <w:lang w:eastAsia="zh-CN"/>
              </w:rPr>
              <w:t>2</w:t>
            </w:r>
          </w:p>
        </w:tc>
        <w:tc>
          <w:tcPr>
            <w:tcW w:w="1843" w:type="dxa"/>
          </w:tcPr>
          <w:p w14:paraId="19535700" w14:textId="27A7408A" w:rsidR="005D7986" w:rsidRPr="005D7986" w:rsidRDefault="005D7986" w:rsidP="005D7986">
            <w:pPr>
              <w:suppressAutoHyphens/>
              <w:jc w:val="center"/>
              <w:rPr>
                <w:rFonts w:ascii="Times New Roman" w:hAnsi="Times New Roman"/>
                <w:bCs/>
                <w:lang w:eastAsia="zh-CN"/>
              </w:rPr>
            </w:pPr>
            <w:r w:rsidRPr="005D7986">
              <w:rPr>
                <w:rFonts w:ascii="Times New Roman" w:hAnsi="Times New Roman"/>
                <w:bCs/>
                <w:lang w:eastAsia="zh-CN"/>
              </w:rPr>
              <w:t>Освещение в средствах массовой информации вопросов развития туризма</w:t>
            </w:r>
          </w:p>
        </w:tc>
        <w:tc>
          <w:tcPr>
            <w:tcW w:w="1559" w:type="dxa"/>
          </w:tcPr>
          <w:p w14:paraId="2FE6167B" w14:textId="77777777" w:rsidR="005D7986" w:rsidRPr="00DD671D" w:rsidRDefault="005D7986" w:rsidP="005D7986">
            <w:pPr>
              <w:widowControl w:val="0"/>
              <w:shd w:val="clear" w:color="auto" w:fill="FFFFFF"/>
              <w:suppressAutoHyphens/>
              <w:autoSpaceDE w:val="0"/>
              <w:autoSpaceDN w:val="0"/>
              <w:adjustRightInd w:val="0"/>
              <w:jc w:val="both"/>
              <w:rPr>
                <w:rFonts w:ascii="Times New Roman" w:hAnsi="Times New Roman"/>
                <w:color w:val="000000"/>
                <w:lang w:bidi="hi-IN"/>
              </w:rPr>
            </w:pPr>
            <w:r w:rsidRPr="00DD671D">
              <w:rPr>
                <w:rFonts w:ascii="Times New Roman" w:hAnsi="Times New Roman"/>
                <w:color w:val="000000"/>
                <w:lang w:bidi="hi-IN"/>
              </w:rPr>
              <w:t>Осуществление текущей деятельности</w:t>
            </w:r>
          </w:p>
          <w:p w14:paraId="2D3D4915" w14:textId="77777777" w:rsidR="005D7986" w:rsidRPr="00DD671D" w:rsidRDefault="005D7986" w:rsidP="006A65D3">
            <w:pPr>
              <w:widowControl w:val="0"/>
              <w:shd w:val="clear" w:color="auto" w:fill="FFFFFF"/>
              <w:suppressAutoHyphens/>
              <w:autoSpaceDE w:val="0"/>
              <w:autoSpaceDN w:val="0"/>
              <w:adjustRightInd w:val="0"/>
              <w:jc w:val="both"/>
              <w:rPr>
                <w:color w:val="000000"/>
                <w:lang w:bidi="hi-IN"/>
              </w:rPr>
            </w:pPr>
          </w:p>
        </w:tc>
        <w:tc>
          <w:tcPr>
            <w:tcW w:w="3544" w:type="dxa"/>
          </w:tcPr>
          <w:p w14:paraId="2329794E" w14:textId="2897254B" w:rsidR="005D7986" w:rsidRPr="000B2F24" w:rsidRDefault="000B2F24" w:rsidP="007357FB">
            <w:pPr>
              <w:suppressAutoHyphens/>
              <w:jc w:val="both"/>
              <w:rPr>
                <w:rFonts w:ascii="Times New Roman" w:hAnsi="Times New Roman"/>
                <w:lang w:eastAsia="zh-CN"/>
              </w:rPr>
            </w:pPr>
            <w:r w:rsidRPr="000B2F24">
              <w:rPr>
                <w:rFonts w:ascii="Times New Roman" w:hAnsi="Times New Roman"/>
                <w:lang w:eastAsia="zh-CN"/>
              </w:rPr>
              <w:t>Публикации в средствах массовой информации и информационно-телекоммуникационной сети Интернет</w:t>
            </w:r>
          </w:p>
        </w:tc>
        <w:tc>
          <w:tcPr>
            <w:tcW w:w="1105" w:type="dxa"/>
          </w:tcPr>
          <w:p w14:paraId="091F748A" w14:textId="79678A26" w:rsidR="005D7986" w:rsidRPr="00DD671D" w:rsidRDefault="005D7986" w:rsidP="005125A3">
            <w:pPr>
              <w:suppressAutoHyphens/>
              <w:jc w:val="center"/>
              <w:rPr>
                <w:lang w:eastAsia="zh-CN"/>
              </w:rPr>
            </w:pPr>
            <w:r w:rsidRPr="00DD671D">
              <w:rPr>
                <w:rFonts w:ascii="Times New Roman" w:hAnsi="Times New Roman"/>
                <w:lang w:eastAsia="zh-CN"/>
              </w:rPr>
              <w:t>ед</w:t>
            </w:r>
            <w:r>
              <w:rPr>
                <w:rFonts w:ascii="Times New Roman" w:hAnsi="Times New Roman"/>
                <w:lang w:eastAsia="zh-CN"/>
              </w:rPr>
              <w:t>.</w:t>
            </w:r>
          </w:p>
        </w:tc>
        <w:tc>
          <w:tcPr>
            <w:tcW w:w="1163" w:type="dxa"/>
          </w:tcPr>
          <w:p w14:paraId="16C68563" w14:textId="142BC792" w:rsidR="005D7986" w:rsidRPr="00DD671D" w:rsidRDefault="005D7986" w:rsidP="006A65D3">
            <w:pPr>
              <w:suppressAutoHyphens/>
              <w:jc w:val="center"/>
              <w:rPr>
                <w:color w:val="000000"/>
                <w:lang w:eastAsia="zh-CN"/>
              </w:rPr>
            </w:pPr>
            <w:r>
              <w:rPr>
                <w:color w:val="000000"/>
                <w:lang w:eastAsia="zh-CN"/>
              </w:rPr>
              <w:t>1</w:t>
            </w:r>
          </w:p>
        </w:tc>
        <w:tc>
          <w:tcPr>
            <w:tcW w:w="963" w:type="dxa"/>
          </w:tcPr>
          <w:p w14:paraId="58F7E3BB" w14:textId="6E93F7F0" w:rsidR="005D7986" w:rsidRPr="00DD671D" w:rsidRDefault="005D7986" w:rsidP="00E52CA0">
            <w:pPr>
              <w:suppressAutoHyphens/>
              <w:jc w:val="center"/>
              <w:rPr>
                <w:color w:val="000000"/>
                <w:lang w:eastAsia="zh-CN"/>
              </w:rPr>
            </w:pPr>
            <w:r>
              <w:rPr>
                <w:color w:val="000000"/>
                <w:lang w:eastAsia="zh-CN"/>
              </w:rPr>
              <w:t>1</w:t>
            </w:r>
          </w:p>
        </w:tc>
        <w:tc>
          <w:tcPr>
            <w:tcW w:w="993" w:type="dxa"/>
          </w:tcPr>
          <w:p w14:paraId="38E862B0" w14:textId="3D9BB277" w:rsidR="005D7986" w:rsidRPr="00DD671D" w:rsidRDefault="005D7986" w:rsidP="006A65D3">
            <w:pPr>
              <w:suppressAutoHyphens/>
              <w:jc w:val="center"/>
              <w:rPr>
                <w:color w:val="000000"/>
                <w:lang w:eastAsia="zh-CN"/>
              </w:rPr>
            </w:pPr>
            <w:r>
              <w:rPr>
                <w:color w:val="000000"/>
                <w:lang w:eastAsia="zh-CN"/>
              </w:rPr>
              <w:t>1</w:t>
            </w:r>
          </w:p>
        </w:tc>
        <w:tc>
          <w:tcPr>
            <w:tcW w:w="879" w:type="dxa"/>
          </w:tcPr>
          <w:p w14:paraId="461EC70A" w14:textId="191A57E0" w:rsidR="005D7986" w:rsidRPr="00DD671D" w:rsidRDefault="005D7986" w:rsidP="006A65D3">
            <w:pPr>
              <w:suppressAutoHyphens/>
              <w:jc w:val="center"/>
              <w:rPr>
                <w:color w:val="000000"/>
                <w:lang w:eastAsia="zh-CN"/>
              </w:rPr>
            </w:pPr>
            <w:r>
              <w:rPr>
                <w:color w:val="000000"/>
                <w:lang w:eastAsia="zh-CN"/>
              </w:rPr>
              <w:t>1</w:t>
            </w:r>
          </w:p>
        </w:tc>
        <w:tc>
          <w:tcPr>
            <w:tcW w:w="850" w:type="dxa"/>
          </w:tcPr>
          <w:p w14:paraId="25C6A0F4" w14:textId="22A9DB48" w:rsidR="005D7986" w:rsidRPr="00DD671D" w:rsidRDefault="005D7986" w:rsidP="006A65D3">
            <w:pPr>
              <w:suppressAutoHyphens/>
              <w:jc w:val="center"/>
              <w:rPr>
                <w:color w:val="000000"/>
                <w:lang w:eastAsia="zh-CN"/>
              </w:rPr>
            </w:pPr>
            <w:r>
              <w:rPr>
                <w:color w:val="000000"/>
                <w:lang w:eastAsia="zh-CN"/>
              </w:rPr>
              <w:t>1</w:t>
            </w:r>
          </w:p>
        </w:tc>
        <w:tc>
          <w:tcPr>
            <w:tcW w:w="709" w:type="dxa"/>
          </w:tcPr>
          <w:p w14:paraId="50196DB5" w14:textId="694E27C1" w:rsidR="005D7986" w:rsidRPr="00DD671D" w:rsidRDefault="005D7986" w:rsidP="006A65D3">
            <w:pPr>
              <w:suppressAutoHyphens/>
              <w:jc w:val="center"/>
              <w:rPr>
                <w:color w:val="000000"/>
                <w:lang w:eastAsia="zh-CN"/>
              </w:rPr>
            </w:pPr>
            <w:r>
              <w:rPr>
                <w:color w:val="000000"/>
                <w:lang w:eastAsia="zh-CN"/>
              </w:rPr>
              <w:t>1</w:t>
            </w:r>
          </w:p>
        </w:tc>
        <w:tc>
          <w:tcPr>
            <w:tcW w:w="709" w:type="dxa"/>
          </w:tcPr>
          <w:p w14:paraId="7A929403" w14:textId="765805B4" w:rsidR="005D7986" w:rsidRPr="00DD671D" w:rsidRDefault="005D7986" w:rsidP="006A65D3">
            <w:pPr>
              <w:suppressAutoHyphens/>
              <w:jc w:val="center"/>
              <w:rPr>
                <w:color w:val="000000"/>
                <w:lang w:eastAsia="zh-CN"/>
              </w:rPr>
            </w:pPr>
            <w:r>
              <w:rPr>
                <w:color w:val="000000"/>
                <w:lang w:eastAsia="zh-CN"/>
              </w:rPr>
              <w:t>1</w:t>
            </w:r>
          </w:p>
        </w:tc>
      </w:tr>
    </w:tbl>
    <w:p w14:paraId="546EC424" w14:textId="77777777" w:rsidR="0071349C" w:rsidRDefault="0071349C" w:rsidP="00977679">
      <w:pPr>
        <w:pStyle w:val="ConsPlusNormal"/>
        <w:jc w:val="center"/>
        <w:rPr>
          <w:rFonts w:ascii="Times New Roman" w:hAnsi="Times New Roman" w:cs="Times New Roman"/>
          <w:b/>
          <w:sz w:val="24"/>
          <w:szCs w:val="24"/>
        </w:rPr>
      </w:pPr>
    </w:p>
    <w:p w14:paraId="11D7472F" w14:textId="77777777" w:rsidR="002F0BD2" w:rsidRDefault="002F0BD2" w:rsidP="00977679">
      <w:pPr>
        <w:pStyle w:val="ConsPlusNormal"/>
        <w:jc w:val="center"/>
        <w:rPr>
          <w:rFonts w:ascii="Times New Roman" w:hAnsi="Times New Roman" w:cs="Times New Roman"/>
          <w:b/>
          <w:sz w:val="24"/>
          <w:szCs w:val="24"/>
        </w:rPr>
      </w:pPr>
    </w:p>
    <w:p w14:paraId="16F86885" w14:textId="77777777" w:rsidR="00491FAC" w:rsidRDefault="00491FAC" w:rsidP="00977679">
      <w:pPr>
        <w:pStyle w:val="ConsPlusNormal"/>
        <w:jc w:val="center"/>
        <w:rPr>
          <w:rFonts w:ascii="Times New Roman" w:hAnsi="Times New Roman" w:cs="Times New Roman"/>
          <w:b/>
          <w:sz w:val="24"/>
          <w:szCs w:val="24"/>
        </w:rPr>
      </w:pPr>
    </w:p>
    <w:p w14:paraId="568EE1F5" w14:textId="77777777" w:rsidR="00491FAC" w:rsidRDefault="00491FAC" w:rsidP="00977679">
      <w:pPr>
        <w:pStyle w:val="ConsPlusNormal"/>
        <w:jc w:val="center"/>
        <w:rPr>
          <w:rFonts w:ascii="Times New Roman" w:hAnsi="Times New Roman" w:cs="Times New Roman"/>
          <w:b/>
          <w:sz w:val="24"/>
          <w:szCs w:val="24"/>
        </w:rPr>
      </w:pPr>
    </w:p>
    <w:p w14:paraId="26501793" w14:textId="5AB2A0FF" w:rsidR="00977679" w:rsidRPr="00DD671D" w:rsidRDefault="00977679" w:rsidP="00977679">
      <w:pPr>
        <w:pStyle w:val="ConsPlusNormal"/>
        <w:jc w:val="center"/>
        <w:rPr>
          <w:rFonts w:ascii="Times New Roman" w:hAnsi="Times New Roman" w:cs="Times New Roman"/>
          <w:b/>
          <w:sz w:val="24"/>
          <w:szCs w:val="24"/>
        </w:rPr>
      </w:pPr>
      <w:r w:rsidRPr="00DD671D">
        <w:rPr>
          <w:rFonts w:ascii="Times New Roman" w:hAnsi="Times New Roman" w:cs="Times New Roman"/>
          <w:b/>
          <w:sz w:val="24"/>
          <w:szCs w:val="24"/>
        </w:rPr>
        <w:t>6. Финансовое обеспечение комплекса процессных мероприятий</w:t>
      </w:r>
    </w:p>
    <w:p w14:paraId="09C584EC" w14:textId="7988FBEA" w:rsidR="00977679" w:rsidRPr="00DD671D" w:rsidRDefault="00977679" w:rsidP="00E33D0F">
      <w:pPr>
        <w:pStyle w:val="ConsPlusNormal"/>
        <w:jc w:val="right"/>
        <w:rPr>
          <w:rFonts w:ascii="Times New Roman" w:hAnsi="Times New Roman" w:cs="Times New Roman"/>
          <w:sz w:val="24"/>
          <w:szCs w:val="24"/>
        </w:rPr>
      </w:pPr>
    </w:p>
    <w:tbl>
      <w:tblPr>
        <w:tblStyle w:val="a5"/>
        <w:tblpPr w:leftFromText="180" w:rightFromText="180" w:vertAnchor="text" w:horzAnchor="margin" w:tblpX="137" w:tblpY="136"/>
        <w:tblW w:w="4955" w:type="pct"/>
        <w:tblLook w:val="04A0" w:firstRow="1" w:lastRow="0" w:firstColumn="1" w:lastColumn="0" w:noHBand="0" w:noVBand="1"/>
      </w:tblPr>
      <w:tblGrid>
        <w:gridCol w:w="4465"/>
        <w:gridCol w:w="1476"/>
        <w:gridCol w:w="1476"/>
        <w:gridCol w:w="1476"/>
        <w:gridCol w:w="1476"/>
        <w:gridCol w:w="1476"/>
        <w:gridCol w:w="1476"/>
        <w:gridCol w:w="1559"/>
      </w:tblGrid>
      <w:tr w:rsidR="00490B06" w:rsidRPr="00DD671D" w14:paraId="67F969C7" w14:textId="77777777" w:rsidTr="002F0BD2">
        <w:trPr>
          <w:trHeight w:val="552"/>
        </w:trPr>
        <w:tc>
          <w:tcPr>
            <w:tcW w:w="1500" w:type="pct"/>
            <w:vMerge w:val="restart"/>
          </w:tcPr>
          <w:p w14:paraId="5DB0268A" w14:textId="502CB85C" w:rsidR="00490B06" w:rsidRPr="00DD671D" w:rsidRDefault="003A75BB"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мероприятия (результата)/ источник финансового обеспечения</w:t>
            </w:r>
          </w:p>
        </w:tc>
        <w:tc>
          <w:tcPr>
            <w:tcW w:w="3500" w:type="pct"/>
            <w:gridSpan w:val="7"/>
          </w:tcPr>
          <w:p w14:paraId="49C364A8"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Объем финансового обеспечения по годам реализации, тыс. рублей</w:t>
            </w:r>
          </w:p>
        </w:tc>
      </w:tr>
      <w:tr w:rsidR="004B4BEC" w:rsidRPr="00DD671D" w14:paraId="51E9AEB7" w14:textId="77777777" w:rsidTr="002F0BD2">
        <w:trPr>
          <w:trHeight w:val="698"/>
        </w:trPr>
        <w:tc>
          <w:tcPr>
            <w:tcW w:w="1500" w:type="pct"/>
            <w:vMerge/>
          </w:tcPr>
          <w:p w14:paraId="665BF4F2" w14:textId="77777777" w:rsidR="00490B06" w:rsidRPr="00DD671D" w:rsidRDefault="00490B06" w:rsidP="001F4D67">
            <w:pPr>
              <w:pStyle w:val="ConsPlusNormal"/>
              <w:jc w:val="both"/>
              <w:rPr>
                <w:rFonts w:ascii="Times New Roman" w:hAnsi="Times New Roman" w:cs="Times New Roman"/>
                <w:sz w:val="24"/>
                <w:szCs w:val="24"/>
              </w:rPr>
            </w:pPr>
          </w:p>
        </w:tc>
        <w:tc>
          <w:tcPr>
            <w:tcW w:w="496" w:type="pct"/>
            <w:vAlign w:val="center"/>
          </w:tcPr>
          <w:p w14:paraId="70D0D934" w14:textId="77777777" w:rsidR="00490B06" w:rsidRPr="00DD671D" w:rsidRDefault="00490B06" w:rsidP="002F0BD2">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2025</w:t>
            </w:r>
          </w:p>
        </w:tc>
        <w:tc>
          <w:tcPr>
            <w:tcW w:w="496" w:type="pct"/>
            <w:vAlign w:val="center"/>
          </w:tcPr>
          <w:p w14:paraId="1729924F" w14:textId="77777777" w:rsidR="00490B06" w:rsidRPr="00DD671D" w:rsidRDefault="00490B06" w:rsidP="002F0BD2">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2026</w:t>
            </w:r>
          </w:p>
        </w:tc>
        <w:tc>
          <w:tcPr>
            <w:tcW w:w="496" w:type="pct"/>
            <w:vAlign w:val="center"/>
          </w:tcPr>
          <w:p w14:paraId="30DEA243" w14:textId="77777777" w:rsidR="00490B06" w:rsidRPr="00DD671D" w:rsidRDefault="00490B06" w:rsidP="002F0BD2">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2027</w:t>
            </w:r>
          </w:p>
        </w:tc>
        <w:tc>
          <w:tcPr>
            <w:tcW w:w="496" w:type="pct"/>
            <w:vAlign w:val="center"/>
          </w:tcPr>
          <w:p w14:paraId="6803BBB4" w14:textId="77777777" w:rsidR="00490B06" w:rsidRPr="00DD671D" w:rsidRDefault="00490B06" w:rsidP="002F0BD2">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2028</w:t>
            </w:r>
          </w:p>
        </w:tc>
        <w:tc>
          <w:tcPr>
            <w:tcW w:w="496" w:type="pct"/>
          </w:tcPr>
          <w:p w14:paraId="7244E0A6" w14:textId="77777777" w:rsidR="00490B06" w:rsidRPr="00DD671D" w:rsidRDefault="00490B06" w:rsidP="002F0BD2">
            <w:pPr>
              <w:pStyle w:val="ConsPlusNormal"/>
              <w:ind w:firstLine="0"/>
              <w:jc w:val="center"/>
              <w:rPr>
                <w:rFonts w:ascii="Times New Roman" w:hAnsi="Times New Roman" w:cs="Times New Roman"/>
                <w:sz w:val="24"/>
                <w:szCs w:val="24"/>
              </w:rPr>
            </w:pPr>
          </w:p>
          <w:p w14:paraId="576B2E99" w14:textId="77777777" w:rsidR="00490B06" w:rsidRPr="00DD671D" w:rsidRDefault="00490B06" w:rsidP="002F0BD2">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2029</w:t>
            </w:r>
          </w:p>
        </w:tc>
        <w:tc>
          <w:tcPr>
            <w:tcW w:w="496" w:type="pct"/>
          </w:tcPr>
          <w:p w14:paraId="45E78BCF" w14:textId="77777777" w:rsidR="00490B06" w:rsidRPr="00DD671D" w:rsidRDefault="00490B06" w:rsidP="002F0BD2">
            <w:pPr>
              <w:pStyle w:val="ConsPlusNormal"/>
              <w:ind w:firstLine="0"/>
              <w:jc w:val="center"/>
              <w:rPr>
                <w:rFonts w:ascii="Times New Roman" w:hAnsi="Times New Roman" w:cs="Times New Roman"/>
                <w:sz w:val="24"/>
                <w:szCs w:val="24"/>
              </w:rPr>
            </w:pPr>
          </w:p>
          <w:p w14:paraId="5EEB5113" w14:textId="77777777" w:rsidR="00490B06" w:rsidRPr="00DD671D" w:rsidRDefault="00490B06" w:rsidP="002F0BD2">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2030</w:t>
            </w:r>
          </w:p>
        </w:tc>
        <w:tc>
          <w:tcPr>
            <w:tcW w:w="524" w:type="pct"/>
          </w:tcPr>
          <w:p w14:paraId="04922DAF" w14:textId="77777777" w:rsidR="00490B06" w:rsidRPr="00DD671D" w:rsidRDefault="00490B06" w:rsidP="001F4D67">
            <w:pPr>
              <w:pStyle w:val="ConsPlusNormal"/>
              <w:jc w:val="center"/>
              <w:rPr>
                <w:rFonts w:ascii="Times New Roman" w:hAnsi="Times New Roman" w:cs="Times New Roman"/>
                <w:sz w:val="24"/>
                <w:szCs w:val="24"/>
              </w:rPr>
            </w:pPr>
          </w:p>
          <w:p w14:paraId="76EF35A3" w14:textId="77777777" w:rsidR="00490B06" w:rsidRPr="00DD671D" w:rsidRDefault="00490B06" w:rsidP="002F0BD2">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Всего</w:t>
            </w:r>
          </w:p>
        </w:tc>
      </w:tr>
      <w:tr w:rsidR="004B4BEC" w:rsidRPr="00DD671D" w14:paraId="366D1E9F" w14:textId="77777777" w:rsidTr="004B4BEC">
        <w:trPr>
          <w:trHeight w:val="303"/>
        </w:trPr>
        <w:tc>
          <w:tcPr>
            <w:tcW w:w="5000" w:type="pct"/>
            <w:gridSpan w:val="8"/>
          </w:tcPr>
          <w:p w14:paraId="61E201D4" w14:textId="7F12C068" w:rsidR="004B4BEC" w:rsidRPr="00DD671D" w:rsidRDefault="003A75BB" w:rsidP="002F0BD2">
            <w:pPr>
              <w:pStyle w:val="ConsPlusNormal"/>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4B4BEC" w:rsidRPr="00DD671D">
              <w:rPr>
                <w:rFonts w:ascii="Times New Roman" w:hAnsi="Times New Roman" w:cs="Times New Roman"/>
                <w:color w:val="000000" w:themeColor="text1"/>
                <w:sz w:val="24"/>
                <w:szCs w:val="24"/>
              </w:rPr>
              <w:t xml:space="preserve">Комплекс процессных мероприятий </w:t>
            </w:r>
            <w:r w:rsidR="004B4BEC" w:rsidRPr="00DD671D">
              <w:rPr>
                <w:rFonts w:ascii="Times New Roman" w:hAnsi="Times New Roman" w:cs="Times New Roman"/>
                <w:sz w:val="24"/>
                <w:szCs w:val="24"/>
              </w:rPr>
              <w:t>«Создание благоприятных условий для устойчивого развития сферы туризма»</w:t>
            </w:r>
          </w:p>
        </w:tc>
      </w:tr>
      <w:tr w:rsidR="004B4BEC" w:rsidRPr="00DD671D" w14:paraId="53E22672" w14:textId="77777777" w:rsidTr="002F0BD2">
        <w:tc>
          <w:tcPr>
            <w:tcW w:w="1500" w:type="pct"/>
          </w:tcPr>
          <w:p w14:paraId="2B66AAB5" w14:textId="77777777" w:rsidR="00490B06" w:rsidRPr="00DD671D" w:rsidRDefault="00490B06" w:rsidP="001F4D67">
            <w:pPr>
              <w:pStyle w:val="ConsPlusNormal"/>
              <w:ind w:firstLine="0"/>
              <w:rPr>
                <w:rFonts w:ascii="Times New Roman" w:hAnsi="Times New Roman" w:cs="Times New Roman"/>
                <w:color w:val="000000" w:themeColor="text1"/>
                <w:sz w:val="24"/>
                <w:szCs w:val="24"/>
              </w:rPr>
            </w:pPr>
            <w:r w:rsidRPr="003A75BB">
              <w:rPr>
                <w:rFonts w:ascii="Times New Roman" w:hAnsi="Times New Roman" w:cs="Times New Roman"/>
                <w:sz w:val="24"/>
                <w:szCs w:val="24"/>
              </w:rPr>
              <w:t>Мероприятия по развитию туристического потенциала района</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0F623F5A" w14:textId="59CBC02C" w:rsidR="00490B06"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B4BEC">
              <w:rPr>
                <w:rFonts w:ascii="Times New Roman" w:hAnsi="Times New Roman" w:cs="Times New Roman"/>
                <w:sz w:val="24"/>
                <w:szCs w:val="24"/>
              </w:rPr>
              <w:t>50,0</w:t>
            </w:r>
          </w:p>
          <w:p w14:paraId="1CAF9EAC" w14:textId="2DF9E082" w:rsidR="003A75BB" w:rsidRPr="00DD671D" w:rsidRDefault="003A75BB" w:rsidP="001F4D67">
            <w:pPr>
              <w:pStyle w:val="ConsPlusNormal"/>
              <w:jc w:val="center"/>
              <w:rPr>
                <w:rFonts w:ascii="Times New Roman" w:hAnsi="Times New Roman" w:cs="Times New Roman"/>
                <w:sz w:val="24"/>
                <w:szCs w:val="24"/>
              </w:rPr>
            </w:pPr>
          </w:p>
        </w:tc>
        <w:tc>
          <w:tcPr>
            <w:tcW w:w="496" w:type="pct"/>
            <w:tcBorders>
              <w:top w:val="single" w:sz="4" w:space="0" w:color="auto"/>
              <w:left w:val="nil"/>
              <w:bottom w:val="single" w:sz="4" w:space="0" w:color="auto"/>
              <w:right w:val="single" w:sz="8" w:space="0" w:color="auto"/>
            </w:tcBorders>
            <w:shd w:val="clear" w:color="auto" w:fill="auto"/>
          </w:tcPr>
          <w:p w14:paraId="1866F9D0" w14:textId="0293D3A1" w:rsidR="00490B06"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B4BEC">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418A656C" w14:textId="045A6BCE" w:rsidR="00490B06"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B4BEC">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7561B74C" w14:textId="73FA4BB2" w:rsidR="00490B06"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B4BEC">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40C1E15C" w14:textId="281ACB62" w:rsidR="00490B06"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B4BEC">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68EF5EE9" w14:textId="41186E5B" w:rsidR="00490B06"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B4BEC">
              <w:rPr>
                <w:rFonts w:ascii="Times New Roman" w:hAnsi="Times New Roman" w:cs="Times New Roman"/>
                <w:sz w:val="24"/>
                <w:szCs w:val="24"/>
              </w:rPr>
              <w:t>50,0</w:t>
            </w:r>
          </w:p>
        </w:tc>
        <w:tc>
          <w:tcPr>
            <w:tcW w:w="524" w:type="pct"/>
            <w:tcBorders>
              <w:top w:val="single" w:sz="4" w:space="0" w:color="auto"/>
              <w:left w:val="nil"/>
              <w:bottom w:val="single" w:sz="4" w:space="0" w:color="auto"/>
              <w:right w:val="single" w:sz="8" w:space="0" w:color="auto"/>
            </w:tcBorders>
            <w:shd w:val="clear" w:color="auto" w:fill="auto"/>
          </w:tcPr>
          <w:p w14:paraId="4218FE57" w14:textId="13C91994" w:rsidR="00490B06"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4B4BEC">
              <w:rPr>
                <w:rFonts w:ascii="Times New Roman" w:hAnsi="Times New Roman" w:cs="Times New Roman"/>
                <w:sz w:val="24"/>
                <w:szCs w:val="24"/>
              </w:rPr>
              <w:t>00,0</w:t>
            </w:r>
          </w:p>
        </w:tc>
      </w:tr>
      <w:tr w:rsidR="004B4BEC" w:rsidRPr="00DD671D" w14:paraId="11364E54" w14:textId="77777777" w:rsidTr="002F0BD2">
        <w:tc>
          <w:tcPr>
            <w:tcW w:w="1500" w:type="pct"/>
          </w:tcPr>
          <w:p w14:paraId="25E9D143" w14:textId="77777777" w:rsidR="00490B06" w:rsidRPr="00DD671D" w:rsidRDefault="00490B06" w:rsidP="001F4D6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областной бюджет</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160DB5C2"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270292B8"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28C35C03"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69AD9749"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4391AE33"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496" w:type="pct"/>
            <w:tcBorders>
              <w:top w:val="single" w:sz="4" w:space="0" w:color="auto"/>
              <w:left w:val="nil"/>
              <w:bottom w:val="single" w:sz="4" w:space="0" w:color="auto"/>
              <w:right w:val="single" w:sz="8" w:space="0" w:color="auto"/>
            </w:tcBorders>
            <w:shd w:val="clear" w:color="auto" w:fill="auto"/>
          </w:tcPr>
          <w:p w14:paraId="46D4BCD5"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c>
          <w:tcPr>
            <w:tcW w:w="524" w:type="pct"/>
            <w:tcBorders>
              <w:top w:val="single" w:sz="4" w:space="0" w:color="auto"/>
              <w:left w:val="nil"/>
              <w:bottom w:val="single" w:sz="4" w:space="0" w:color="auto"/>
              <w:right w:val="single" w:sz="8" w:space="0" w:color="auto"/>
            </w:tcBorders>
            <w:shd w:val="clear" w:color="auto" w:fill="auto"/>
          </w:tcPr>
          <w:p w14:paraId="6A5D1D34" w14:textId="77777777" w:rsidR="00490B06" w:rsidRPr="00DD671D" w:rsidRDefault="00490B06" w:rsidP="001F4D6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0,0</w:t>
            </w:r>
          </w:p>
        </w:tc>
      </w:tr>
      <w:tr w:rsidR="002F0BD2" w:rsidRPr="00DD671D" w14:paraId="32D68D56" w14:textId="77777777" w:rsidTr="002F0BD2">
        <w:tc>
          <w:tcPr>
            <w:tcW w:w="1500" w:type="pct"/>
          </w:tcPr>
          <w:p w14:paraId="126ACC5B" w14:textId="298DB434" w:rsidR="002F0BD2" w:rsidRPr="00DD671D" w:rsidRDefault="002F0BD2" w:rsidP="001F4D67">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бюджет Еткульского муниципального</w:t>
            </w:r>
          </w:p>
        </w:tc>
        <w:tc>
          <w:tcPr>
            <w:tcW w:w="496" w:type="pct"/>
            <w:tcBorders>
              <w:top w:val="single" w:sz="4" w:space="0" w:color="auto"/>
              <w:left w:val="single" w:sz="8" w:space="0" w:color="auto"/>
              <w:bottom w:val="single" w:sz="4" w:space="0" w:color="auto"/>
              <w:right w:val="single" w:sz="8" w:space="0" w:color="auto"/>
            </w:tcBorders>
            <w:shd w:val="clear" w:color="auto" w:fill="auto"/>
            <w:vAlign w:val="center"/>
          </w:tcPr>
          <w:p w14:paraId="262E72D6" w14:textId="78983771" w:rsidR="002F0BD2"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F0BD2">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5EF842EC" w14:textId="7C2A786A" w:rsidR="002F0BD2"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F0BD2">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752C4700" w14:textId="1BE67A9B" w:rsidR="002F0BD2"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F0BD2">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3EACC116" w14:textId="6436DF20" w:rsidR="002F0BD2"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F0BD2">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04784D07" w14:textId="26F932A3" w:rsidR="002F0BD2"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F0BD2">
              <w:rPr>
                <w:rFonts w:ascii="Times New Roman" w:hAnsi="Times New Roman" w:cs="Times New Roman"/>
                <w:sz w:val="24"/>
                <w:szCs w:val="24"/>
              </w:rPr>
              <w:t>50,0</w:t>
            </w:r>
          </w:p>
        </w:tc>
        <w:tc>
          <w:tcPr>
            <w:tcW w:w="496" w:type="pct"/>
            <w:tcBorders>
              <w:top w:val="single" w:sz="4" w:space="0" w:color="auto"/>
              <w:left w:val="nil"/>
              <w:bottom w:val="single" w:sz="4" w:space="0" w:color="auto"/>
              <w:right w:val="single" w:sz="8" w:space="0" w:color="auto"/>
            </w:tcBorders>
            <w:shd w:val="clear" w:color="auto" w:fill="auto"/>
          </w:tcPr>
          <w:p w14:paraId="162FA577" w14:textId="614E7C69" w:rsidR="002F0BD2"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F0BD2">
              <w:rPr>
                <w:rFonts w:ascii="Times New Roman" w:hAnsi="Times New Roman" w:cs="Times New Roman"/>
                <w:sz w:val="24"/>
                <w:szCs w:val="24"/>
              </w:rPr>
              <w:t>50,0</w:t>
            </w:r>
          </w:p>
        </w:tc>
        <w:tc>
          <w:tcPr>
            <w:tcW w:w="524" w:type="pct"/>
            <w:tcBorders>
              <w:top w:val="single" w:sz="4" w:space="0" w:color="auto"/>
              <w:left w:val="nil"/>
              <w:bottom w:val="single" w:sz="4" w:space="0" w:color="auto"/>
              <w:right w:val="single" w:sz="8" w:space="0" w:color="auto"/>
            </w:tcBorders>
            <w:shd w:val="clear" w:color="auto" w:fill="auto"/>
          </w:tcPr>
          <w:p w14:paraId="3CEB883E" w14:textId="4B257E55" w:rsidR="002F0BD2" w:rsidRPr="00DD671D" w:rsidRDefault="00C200C0" w:rsidP="001F4D67">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2F0BD2">
              <w:rPr>
                <w:rFonts w:ascii="Times New Roman" w:hAnsi="Times New Roman" w:cs="Times New Roman"/>
                <w:sz w:val="24"/>
                <w:szCs w:val="24"/>
              </w:rPr>
              <w:t>00,0</w:t>
            </w:r>
          </w:p>
        </w:tc>
      </w:tr>
    </w:tbl>
    <w:p w14:paraId="17354A54" w14:textId="727137FA" w:rsidR="00977679" w:rsidRPr="00DD671D" w:rsidRDefault="00977679" w:rsidP="00E33D0F">
      <w:pPr>
        <w:pStyle w:val="ConsPlusNormal"/>
        <w:jc w:val="right"/>
        <w:rPr>
          <w:rFonts w:ascii="Times New Roman" w:hAnsi="Times New Roman" w:cs="Times New Roman"/>
          <w:sz w:val="24"/>
          <w:szCs w:val="24"/>
        </w:rPr>
      </w:pPr>
    </w:p>
    <w:p w14:paraId="27741F55" w14:textId="77777777" w:rsidR="005703F9" w:rsidRPr="00DD671D" w:rsidRDefault="005703F9" w:rsidP="00E33D0F">
      <w:pPr>
        <w:pStyle w:val="ConsPlusNormal"/>
        <w:jc w:val="right"/>
        <w:rPr>
          <w:rFonts w:ascii="Times New Roman" w:hAnsi="Times New Roman" w:cs="Times New Roman"/>
          <w:sz w:val="24"/>
          <w:szCs w:val="24"/>
        </w:rPr>
      </w:pPr>
    </w:p>
    <w:p w14:paraId="1D406655" w14:textId="77777777" w:rsidR="005703F9" w:rsidRDefault="005703F9" w:rsidP="005703F9">
      <w:pPr>
        <w:pStyle w:val="ConsPlusNormal"/>
        <w:jc w:val="center"/>
        <w:rPr>
          <w:rFonts w:ascii="Times New Roman" w:hAnsi="Times New Roman" w:cs="Times New Roman"/>
          <w:b/>
          <w:sz w:val="24"/>
          <w:szCs w:val="24"/>
        </w:rPr>
      </w:pPr>
      <w:r w:rsidRPr="00DD671D">
        <w:rPr>
          <w:rFonts w:ascii="Times New Roman" w:hAnsi="Times New Roman" w:cs="Times New Roman"/>
          <w:b/>
          <w:sz w:val="24"/>
          <w:szCs w:val="24"/>
        </w:rPr>
        <w:t>7. План реализации комплекса процессных мероприятий</w:t>
      </w:r>
    </w:p>
    <w:p w14:paraId="082342CB" w14:textId="77777777" w:rsidR="00491FAC" w:rsidRPr="00DD671D" w:rsidRDefault="00491FAC" w:rsidP="005703F9">
      <w:pPr>
        <w:pStyle w:val="ConsPlusNormal"/>
        <w:jc w:val="center"/>
        <w:rPr>
          <w:rFonts w:ascii="Times New Roman" w:hAnsi="Times New Roman" w:cs="Times New Roman"/>
          <w:b/>
          <w:sz w:val="24"/>
          <w:szCs w:val="24"/>
        </w:rPr>
      </w:pPr>
    </w:p>
    <w:p w14:paraId="4AA29189" w14:textId="77777777" w:rsidR="005703F9" w:rsidRPr="00DD671D" w:rsidRDefault="005703F9" w:rsidP="005703F9">
      <w:pPr>
        <w:pStyle w:val="ConsPlusNormal"/>
        <w:jc w:val="center"/>
        <w:rPr>
          <w:rFonts w:ascii="Times New Roman" w:hAnsi="Times New Roman" w:cs="Times New Roman"/>
          <w:b/>
          <w:sz w:val="24"/>
          <w:szCs w:val="24"/>
        </w:rPr>
      </w:pPr>
    </w:p>
    <w:tbl>
      <w:tblPr>
        <w:tblStyle w:val="a5"/>
        <w:tblW w:w="14884" w:type="dxa"/>
        <w:tblInd w:w="137" w:type="dxa"/>
        <w:tblLayout w:type="fixed"/>
        <w:tblLook w:val="04A0" w:firstRow="1" w:lastRow="0" w:firstColumn="1" w:lastColumn="0" w:noHBand="0" w:noVBand="1"/>
      </w:tblPr>
      <w:tblGrid>
        <w:gridCol w:w="3119"/>
        <w:gridCol w:w="1275"/>
        <w:gridCol w:w="5103"/>
        <w:gridCol w:w="3261"/>
        <w:gridCol w:w="2126"/>
      </w:tblGrid>
      <w:tr w:rsidR="0071349C" w:rsidRPr="00DD671D" w14:paraId="7212602E" w14:textId="77777777" w:rsidTr="00AA5E93">
        <w:tc>
          <w:tcPr>
            <w:tcW w:w="3119" w:type="dxa"/>
          </w:tcPr>
          <w:p w14:paraId="3A01D555" w14:textId="520508F1" w:rsidR="005703F9" w:rsidRPr="00DD671D" w:rsidRDefault="005703F9" w:rsidP="0071349C">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Задача, мероприятие (результат)/</w:t>
            </w:r>
          </w:p>
          <w:p w14:paraId="7361FF48" w14:textId="77777777" w:rsidR="005703F9" w:rsidRPr="00DD671D" w:rsidRDefault="005703F9" w:rsidP="0071349C">
            <w:pPr>
              <w:pStyle w:val="ConsPlusNormal"/>
              <w:ind w:firstLine="0"/>
              <w:rPr>
                <w:rFonts w:ascii="Times New Roman" w:hAnsi="Times New Roman" w:cs="Times New Roman"/>
                <w:b/>
                <w:sz w:val="24"/>
                <w:szCs w:val="24"/>
              </w:rPr>
            </w:pPr>
            <w:r w:rsidRPr="00DD671D">
              <w:rPr>
                <w:rFonts w:ascii="Times New Roman" w:hAnsi="Times New Roman" w:cs="Times New Roman"/>
                <w:sz w:val="24"/>
                <w:szCs w:val="24"/>
              </w:rPr>
              <w:t>контрольная точка</w:t>
            </w:r>
          </w:p>
        </w:tc>
        <w:tc>
          <w:tcPr>
            <w:tcW w:w="1275" w:type="dxa"/>
          </w:tcPr>
          <w:p w14:paraId="118B7275" w14:textId="77777777" w:rsidR="005703F9" w:rsidRPr="00DD671D" w:rsidRDefault="005703F9" w:rsidP="0071349C">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Дата наступления контрольной точки</w:t>
            </w:r>
          </w:p>
        </w:tc>
        <w:tc>
          <w:tcPr>
            <w:tcW w:w="5103" w:type="dxa"/>
          </w:tcPr>
          <w:p w14:paraId="2DB2AB60" w14:textId="77777777" w:rsidR="005703F9" w:rsidRPr="00DD671D" w:rsidRDefault="005703F9" w:rsidP="0071349C">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Ответственный исполнитель (наименование отраслевого (функционального) подразделения Администрации Еткульского муниципального района либо главного распорядителя)</w:t>
            </w:r>
          </w:p>
        </w:tc>
        <w:tc>
          <w:tcPr>
            <w:tcW w:w="3261" w:type="dxa"/>
          </w:tcPr>
          <w:p w14:paraId="3A65568B" w14:textId="77777777" w:rsidR="005703F9" w:rsidRPr="00DD671D" w:rsidRDefault="005703F9" w:rsidP="0071349C">
            <w:pPr>
              <w:pStyle w:val="ConsPlusNormal"/>
              <w:ind w:firstLine="0"/>
              <w:jc w:val="center"/>
              <w:rPr>
                <w:rFonts w:ascii="Times New Roman" w:hAnsi="Times New Roman" w:cs="Times New Roman"/>
                <w:b/>
                <w:sz w:val="24"/>
                <w:szCs w:val="24"/>
              </w:rPr>
            </w:pPr>
            <w:r w:rsidRPr="00DD671D">
              <w:rPr>
                <w:rFonts w:ascii="Times New Roman" w:hAnsi="Times New Roman" w:cs="Times New Roman"/>
                <w:color w:val="000000" w:themeColor="text1"/>
                <w:sz w:val="24"/>
                <w:szCs w:val="24"/>
              </w:rPr>
              <w:t>Вид подтверждающего документа</w:t>
            </w:r>
          </w:p>
        </w:tc>
        <w:tc>
          <w:tcPr>
            <w:tcW w:w="2126" w:type="dxa"/>
          </w:tcPr>
          <w:p w14:paraId="577EB8C8" w14:textId="77777777" w:rsidR="005D7986" w:rsidRDefault="005703F9" w:rsidP="005D7986">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Информационная система</w:t>
            </w:r>
          </w:p>
          <w:p w14:paraId="4BAE201A" w14:textId="3DE00DD0" w:rsidR="005703F9" w:rsidRPr="00DD671D" w:rsidRDefault="005703F9" w:rsidP="005D7986">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(источник данных)</w:t>
            </w:r>
          </w:p>
        </w:tc>
      </w:tr>
      <w:tr w:rsidR="005703F9" w:rsidRPr="00DD671D" w14:paraId="265E3908" w14:textId="77777777" w:rsidTr="004B4BEC">
        <w:tc>
          <w:tcPr>
            <w:tcW w:w="14884" w:type="dxa"/>
            <w:gridSpan w:val="5"/>
          </w:tcPr>
          <w:p w14:paraId="4600C3A4" w14:textId="0AE6BE0F" w:rsidR="005703F9" w:rsidRPr="00DD671D" w:rsidRDefault="007C2F63" w:rsidP="005703F9">
            <w:pPr>
              <w:pStyle w:val="ConsPlusNormal"/>
              <w:jc w:val="center"/>
              <w:rPr>
                <w:rFonts w:ascii="Times New Roman" w:hAnsi="Times New Roman" w:cs="Times New Roman"/>
                <w:b/>
                <w:sz w:val="24"/>
                <w:szCs w:val="24"/>
              </w:rPr>
            </w:pPr>
            <w:r>
              <w:rPr>
                <w:rFonts w:ascii="Times New Roman" w:hAnsi="Times New Roman" w:cs="Times New Roman"/>
                <w:sz w:val="24"/>
                <w:szCs w:val="24"/>
              </w:rPr>
              <w:t xml:space="preserve">Задача: </w:t>
            </w:r>
            <w:r w:rsidR="005703F9" w:rsidRPr="00DD671D">
              <w:rPr>
                <w:rFonts w:ascii="Times New Roman" w:hAnsi="Times New Roman" w:cs="Times New Roman"/>
                <w:sz w:val="24"/>
                <w:szCs w:val="24"/>
              </w:rPr>
              <w:t xml:space="preserve">«Стимулирование развития туризма в различных </w:t>
            </w:r>
            <w:r w:rsidR="0071349C" w:rsidRPr="00DD671D">
              <w:rPr>
                <w:rFonts w:ascii="Times New Roman" w:hAnsi="Times New Roman" w:cs="Times New Roman"/>
                <w:sz w:val="24"/>
                <w:szCs w:val="24"/>
              </w:rPr>
              <w:t>видах и</w:t>
            </w:r>
            <w:r w:rsidR="005703F9" w:rsidRPr="00DD671D">
              <w:rPr>
                <w:rFonts w:ascii="Times New Roman" w:hAnsi="Times New Roman" w:cs="Times New Roman"/>
                <w:sz w:val="24"/>
                <w:szCs w:val="24"/>
              </w:rPr>
              <w:t xml:space="preserve"> формах</w:t>
            </w:r>
            <w:r w:rsidR="005703F9" w:rsidRPr="00DD671D">
              <w:rPr>
                <w:rFonts w:ascii="Times New Roman" w:hAnsi="Times New Roman" w:cs="Times New Roman"/>
                <w:color w:val="000000" w:themeColor="text1"/>
                <w:sz w:val="24"/>
                <w:szCs w:val="24"/>
              </w:rPr>
              <w:t>»</w:t>
            </w:r>
          </w:p>
        </w:tc>
      </w:tr>
      <w:tr w:rsidR="005D7986" w:rsidRPr="00DD671D" w14:paraId="3EF0A757" w14:textId="77777777" w:rsidTr="00AA5E93">
        <w:trPr>
          <w:trHeight w:val="825"/>
        </w:trPr>
        <w:tc>
          <w:tcPr>
            <w:tcW w:w="3119" w:type="dxa"/>
          </w:tcPr>
          <w:p w14:paraId="37616481" w14:textId="520438E4" w:rsidR="005D7986" w:rsidRPr="00DD671D" w:rsidRDefault="005D7986" w:rsidP="00AA5E93">
            <w:pPr>
              <w:pStyle w:val="ConsPlusNormal"/>
              <w:ind w:firstLine="0"/>
              <w:jc w:val="both"/>
              <w:rPr>
                <w:rFonts w:ascii="Times New Roman" w:hAnsi="Times New Roman" w:cs="Times New Roman"/>
                <w:b/>
                <w:sz w:val="24"/>
                <w:szCs w:val="24"/>
              </w:rPr>
            </w:pPr>
            <w:r w:rsidRPr="00DD671D">
              <w:rPr>
                <w:rFonts w:ascii="Times New Roman" w:hAnsi="Times New Roman" w:cs="Times New Roman"/>
                <w:bCs/>
                <w:sz w:val="24"/>
                <w:szCs w:val="24"/>
                <w:lang w:eastAsia="zh-CN"/>
              </w:rPr>
              <w:t>Мероприятие по развитию туризм</w:t>
            </w:r>
            <w:r w:rsidR="007C2F63">
              <w:rPr>
                <w:rFonts w:ascii="Times New Roman" w:hAnsi="Times New Roman" w:cs="Times New Roman"/>
                <w:bCs/>
                <w:sz w:val="24"/>
                <w:szCs w:val="24"/>
                <w:lang w:eastAsia="zh-CN"/>
              </w:rPr>
              <w:t>а</w:t>
            </w:r>
            <w:r>
              <w:rPr>
                <w:rFonts w:ascii="Times New Roman" w:hAnsi="Times New Roman" w:cs="Times New Roman"/>
                <w:bCs/>
                <w:sz w:val="24"/>
                <w:szCs w:val="24"/>
                <w:lang w:eastAsia="zh-CN"/>
              </w:rPr>
              <w:t xml:space="preserve"> в районе</w:t>
            </w:r>
          </w:p>
        </w:tc>
        <w:tc>
          <w:tcPr>
            <w:tcW w:w="1275" w:type="dxa"/>
            <w:vMerge w:val="restart"/>
          </w:tcPr>
          <w:p w14:paraId="5926FAFC" w14:textId="77777777" w:rsidR="007C2F63" w:rsidRDefault="007C2F63" w:rsidP="007C2F6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30.09</w:t>
            </w:r>
          </w:p>
          <w:p w14:paraId="2E598ADF" w14:textId="477775E8" w:rsidR="007C2F63" w:rsidRPr="00DD671D" w:rsidRDefault="007C2F63" w:rsidP="00506A75">
            <w:pPr>
              <w:pStyle w:val="ConsPlusNormal"/>
              <w:ind w:firstLine="0"/>
              <w:jc w:val="center"/>
              <w:rPr>
                <w:rFonts w:ascii="Times New Roman" w:hAnsi="Times New Roman" w:cs="Times New Roman"/>
                <w:sz w:val="24"/>
                <w:szCs w:val="24"/>
              </w:rPr>
            </w:pPr>
          </w:p>
        </w:tc>
        <w:tc>
          <w:tcPr>
            <w:tcW w:w="5103" w:type="dxa"/>
            <w:vMerge w:val="restart"/>
          </w:tcPr>
          <w:p w14:paraId="72C01662" w14:textId="55944582" w:rsidR="005D7986" w:rsidRPr="00DD671D" w:rsidRDefault="005D7986" w:rsidP="005703F9">
            <w:pPr>
              <w:pStyle w:val="ConsPlusNormal"/>
              <w:ind w:firstLine="0"/>
              <w:rPr>
                <w:rFonts w:ascii="Times New Roman" w:hAnsi="Times New Roman" w:cs="Times New Roman"/>
                <w:b/>
                <w:sz w:val="24"/>
                <w:szCs w:val="24"/>
              </w:rPr>
            </w:pPr>
            <w:r w:rsidRPr="00DD671D">
              <w:rPr>
                <w:rFonts w:ascii="Times New Roman" w:hAnsi="Times New Roman" w:cs="Times New Roman"/>
                <w:color w:val="000000" w:themeColor="text1"/>
                <w:sz w:val="24"/>
                <w:szCs w:val="24"/>
              </w:rPr>
              <w:t>Экономический отдел Еткульского муниципального района</w:t>
            </w:r>
          </w:p>
        </w:tc>
        <w:tc>
          <w:tcPr>
            <w:tcW w:w="3261" w:type="dxa"/>
            <w:vMerge w:val="restart"/>
          </w:tcPr>
          <w:p w14:paraId="7520B1A8" w14:textId="705A9C4B" w:rsidR="005D7986" w:rsidRPr="00DD671D" w:rsidRDefault="005D7986" w:rsidP="00AA5E93">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t>Распоряжение о проведение мероприятия, смета</w:t>
            </w:r>
          </w:p>
          <w:p w14:paraId="024C64F5" w14:textId="20444CD5" w:rsidR="005D7986" w:rsidRPr="00DD671D" w:rsidRDefault="005D7986" w:rsidP="00BA4D43">
            <w:pPr>
              <w:pStyle w:val="ConsPlusNormal"/>
              <w:jc w:val="center"/>
              <w:rPr>
                <w:rFonts w:ascii="Times New Roman" w:hAnsi="Times New Roman" w:cs="Times New Roman"/>
                <w:color w:val="000000" w:themeColor="text1"/>
                <w:sz w:val="24"/>
                <w:szCs w:val="24"/>
              </w:rPr>
            </w:pPr>
          </w:p>
          <w:p w14:paraId="4E27A855" w14:textId="110AF4DA" w:rsidR="005D7986" w:rsidRPr="00DD671D" w:rsidRDefault="005D7986" w:rsidP="00E705DA">
            <w:pPr>
              <w:pStyle w:val="ConsPlusNormal"/>
              <w:jc w:val="center"/>
              <w:rPr>
                <w:rFonts w:ascii="Times New Roman" w:hAnsi="Times New Roman" w:cs="Times New Roman"/>
                <w:sz w:val="24"/>
                <w:szCs w:val="24"/>
              </w:rPr>
            </w:pPr>
          </w:p>
        </w:tc>
        <w:tc>
          <w:tcPr>
            <w:tcW w:w="2126" w:type="dxa"/>
            <w:vMerge w:val="restart"/>
          </w:tcPr>
          <w:p w14:paraId="6239B3C8" w14:textId="7F80C548" w:rsidR="005D7986" w:rsidRPr="00DD671D" w:rsidRDefault="005D7986" w:rsidP="00D23EF9">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На бумажном носителе</w:t>
            </w:r>
          </w:p>
          <w:p w14:paraId="5AB2F9CA" w14:textId="77777777" w:rsidR="005D7986" w:rsidRPr="00DD671D" w:rsidRDefault="005D7986" w:rsidP="00E705DA">
            <w:pPr>
              <w:pStyle w:val="ConsPlusNormal"/>
              <w:jc w:val="center"/>
              <w:rPr>
                <w:rFonts w:ascii="Times New Roman" w:hAnsi="Times New Roman" w:cs="Times New Roman"/>
                <w:sz w:val="24"/>
                <w:szCs w:val="24"/>
              </w:rPr>
            </w:pPr>
          </w:p>
          <w:p w14:paraId="6271B319" w14:textId="0A1D4748" w:rsidR="005D7986" w:rsidRPr="00DD671D" w:rsidRDefault="005D7986" w:rsidP="00E705DA">
            <w:pPr>
              <w:pStyle w:val="ConsPlusNormal"/>
              <w:jc w:val="center"/>
              <w:rPr>
                <w:rFonts w:ascii="Times New Roman" w:hAnsi="Times New Roman" w:cs="Times New Roman"/>
                <w:sz w:val="24"/>
                <w:szCs w:val="24"/>
              </w:rPr>
            </w:pPr>
          </w:p>
        </w:tc>
      </w:tr>
      <w:tr w:rsidR="005D7986" w:rsidRPr="00DD671D" w14:paraId="037036D3" w14:textId="77777777" w:rsidTr="00AA5E93">
        <w:trPr>
          <w:trHeight w:val="602"/>
        </w:trPr>
        <w:tc>
          <w:tcPr>
            <w:tcW w:w="3119" w:type="dxa"/>
          </w:tcPr>
          <w:p w14:paraId="3FE3400B" w14:textId="77777777" w:rsidR="005D7986" w:rsidRDefault="005D7986" w:rsidP="0071349C">
            <w:pPr>
              <w:pStyle w:val="ConsPlusNormal"/>
              <w:ind w:firstLine="0"/>
              <w:jc w:val="both"/>
              <w:rPr>
                <w:rFonts w:ascii="Times New Roman" w:hAnsi="Times New Roman" w:cs="Times New Roman"/>
                <w:bCs/>
                <w:sz w:val="24"/>
                <w:szCs w:val="24"/>
              </w:rPr>
            </w:pPr>
            <w:r w:rsidRPr="00DD671D">
              <w:rPr>
                <w:rFonts w:ascii="Times New Roman" w:hAnsi="Times New Roman" w:cs="Times New Roman"/>
                <w:bCs/>
                <w:sz w:val="24"/>
                <w:szCs w:val="24"/>
              </w:rPr>
              <w:t>Контрольная точка</w:t>
            </w:r>
          </w:p>
          <w:p w14:paraId="678F6E4D" w14:textId="4728F8B5" w:rsidR="005D7986" w:rsidRPr="00DD671D" w:rsidRDefault="005D7986" w:rsidP="0071349C">
            <w:pPr>
              <w:pStyle w:val="ConsPlusNormal"/>
              <w:ind w:firstLine="0"/>
              <w:jc w:val="both"/>
              <w:rPr>
                <w:rFonts w:ascii="Times New Roman" w:hAnsi="Times New Roman" w:cs="Times New Roman"/>
                <w:bCs/>
                <w:sz w:val="24"/>
                <w:szCs w:val="24"/>
                <w:lang w:eastAsia="zh-CN"/>
              </w:rPr>
            </w:pPr>
            <w:r w:rsidRPr="00DD671D">
              <w:rPr>
                <w:rFonts w:ascii="Times New Roman" w:hAnsi="Times New Roman" w:cs="Times New Roman"/>
                <w:bCs/>
                <w:sz w:val="24"/>
                <w:szCs w:val="24"/>
              </w:rPr>
              <w:t xml:space="preserve">1.Реализация </w:t>
            </w:r>
            <w:r>
              <w:rPr>
                <w:rFonts w:ascii="Times New Roman" w:hAnsi="Times New Roman" w:cs="Times New Roman"/>
                <w:bCs/>
                <w:sz w:val="24"/>
                <w:szCs w:val="24"/>
              </w:rPr>
              <w:t>ме</w:t>
            </w:r>
            <w:r w:rsidRPr="00DD671D">
              <w:rPr>
                <w:rFonts w:ascii="Times New Roman" w:hAnsi="Times New Roman" w:cs="Times New Roman"/>
                <w:bCs/>
                <w:sz w:val="24"/>
                <w:szCs w:val="24"/>
              </w:rPr>
              <w:t>роприятия</w:t>
            </w:r>
          </w:p>
        </w:tc>
        <w:tc>
          <w:tcPr>
            <w:tcW w:w="1275" w:type="dxa"/>
            <w:vMerge/>
          </w:tcPr>
          <w:p w14:paraId="04877B62" w14:textId="77777777" w:rsidR="005D7986" w:rsidRPr="00DD671D" w:rsidRDefault="005D7986" w:rsidP="00490B06">
            <w:pPr>
              <w:pStyle w:val="ConsPlusNormal"/>
              <w:ind w:firstLine="0"/>
              <w:jc w:val="center"/>
              <w:rPr>
                <w:rFonts w:ascii="Times New Roman" w:hAnsi="Times New Roman" w:cs="Times New Roman"/>
                <w:sz w:val="24"/>
                <w:szCs w:val="24"/>
              </w:rPr>
            </w:pPr>
          </w:p>
        </w:tc>
        <w:tc>
          <w:tcPr>
            <w:tcW w:w="5103" w:type="dxa"/>
            <w:vMerge/>
          </w:tcPr>
          <w:p w14:paraId="5C95184C" w14:textId="77777777" w:rsidR="005D7986" w:rsidRPr="00DD671D" w:rsidRDefault="005D7986" w:rsidP="005703F9">
            <w:pPr>
              <w:pStyle w:val="ConsPlusNormal"/>
              <w:ind w:firstLine="0"/>
              <w:rPr>
                <w:rFonts w:ascii="Times New Roman" w:hAnsi="Times New Roman" w:cs="Times New Roman"/>
                <w:color w:val="000000" w:themeColor="text1"/>
                <w:sz w:val="24"/>
                <w:szCs w:val="24"/>
              </w:rPr>
            </w:pPr>
          </w:p>
        </w:tc>
        <w:tc>
          <w:tcPr>
            <w:tcW w:w="3261" w:type="dxa"/>
            <w:vMerge/>
          </w:tcPr>
          <w:p w14:paraId="5ED1F034" w14:textId="77777777" w:rsidR="005D7986" w:rsidRPr="00DD671D" w:rsidRDefault="005D7986" w:rsidP="0071349C">
            <w:pPr>
              <w:pStyle w:val="ConsPlusNormal"/>
              <w:ind w:firstLine="0"/>
              <w:rPr>
                <w:rFonts w:ascii="Times New Roman" w:hAnsi="Times New Roman" w:cs="Times New Roman"/>
                <w:color w:val="000000" w:themeColor="text1"/>
                <w:sz w:val="24"/>
                <w:szCs w:val="24"/>
              </w:rPr>
            </w:pPr>
          </w:p>
        </w:tc>
        <w:tc>
          <w:tcPr>
            <w:tcW w:w="2126" w:type="dxa"/>
            <w:vMerge/>
          </w:tcPr>
          <w:p w14:paraId="36F8D781" w14:textId="77777777" w:rsidR="005D7986" w:rsidRPr="00DD671D" w:rsidRDefault="005D7986" w:rsidP="00D23EF9">
            <w:pPr>
              <w:pStyle w:val="ConsPlusNormal"/>
              <w:ind w:firstLine="0"/>
              <w:jc w:val="center"/>
              <w:rPr>
                <w:rFonts w:ascii="Times New Roman" w:hAnsi="Times New Roman" w:cs="Times New Roman"/>
                <w:sz w:val="24"/>
                <w:szCs w:val="24"/>
              </w:rPr>
            </w:pPr>
          </w:p>
        </w:tc>
      </w:tr>
      <w:tr w:rsidR="000B2F24" w:rsidRPr="00DD671D" w14:paraId="7B0B6F86" w14:textId="77777777" w:rsidTr="00AA5E93">
        <w:trPr>
          <w:trHeight w:val="825"/>
        </w:trPr>
        <w:tc>
          <w:tcPr>
            <w:tcW w:w="3119" w:type="dxa"/>
          </w:tcPr>
          <w:p w14:paraId="71828A05" w14:textId="57D889DE" w:rsidR="000B2F24" w:rsidRPr="000B2F24" w:rsidRDefault="000B2F24" w:rsidP="0071349C">
            <w:pPr>
              <w:pStyle w:val="ConsPlusNormal"/>
              <w:ind w:firstLine="0"/>
              <w:jc w:val="both"/>
              <w:rPr>
                <w:rFonts w:ascii="Times New Roman" w:hAnsi="Times New Roman" w:cs="Times New Roman"/>
                <w:bCs/>
                <w:sz w:val="24"/>
                <w:szCs w:val="24"/>
                <w:lang w:eastAsia="zh-CN"/>
              </w:rPr>
            </w:pPr>
            <w:r w:rsidRPr="000B2F24">
              <w:rPr>
                <w:rFonts w:ascii="Times New Roman" w:hAnsi="Times New Roman" w:cs="Times New Roman"/>
                <w:bCs/>
                <w:sz w:val="24"/>
                <w:szCs w:val="24"/>
                <w:lang w:eastAsia="zh-CN"/>
              </w:rPr>
              <w:t xml:space="preserve">Освещение в средствах </w:t>
            </w:r>
            <w:r w:rsidRPr="000B2F24">
              <w:rPr>
                <w:rFonts w:ascii="Times New Roman" w:hAnsi="Times New Roman"/>
                <w:bCs/>
                <w:sz w:val="24"/>
                <w:szCs w:val="24"/>
                <w:lang w:eastAsia="zh-CN"/>
              </w:rPr>
              <w:t>массовой</w:t>
            </w:r>
            <w:r w:rsidRPr="000B2F24">
              <w:rPr>
                <w:rFonts w:ascii="Times New Roman" w:hAnsi="Times New Roman" w:cs="Times New Roman"/>
                <w:bCs/>
                <w:sz w:val="24"/>
                <w:szCs w:val="24"/>
                <w:lang w:eastAsia="zh-CN"/>
              </w:rPr>
              <w:t xml:space="preserve"> информации вопросов развития туризма</w:t>
            </w:r>
          </w:p>
        </w:tc>
        <w:tc>
          <w:tcPr>
            <w:tcW w:w="1275" w:type="dxa"/>
            <w:vMerge w:val="restart"/>
          </w:tcPr>
          <w:p w14:paraId="17CE957F" w14:textId="77777777" w:rsidR="000B2F24" w:rsidRDefault="007C2F63" w:rsidP="00490B0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30.03</w:t>
            </w:r>
          </w:p>
          <w:p w14:paraId="5DF00B27" w14:textId="77777777" w:rsidR="007C2F63" w:rsidRDefault="007C2F63" w:rsidP="00490B0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30.06</w:t>
            </w:r>
          </w:p>
          <w:p w14:paraId="203CE0FE" w14:textId="77777777" w:rsidR="007C2F63" w:rsidRDefault="007C2F63" w:rsidP="00490B0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30.09</w:t>
            </w:r>
          </w:p>
          <w:p w14:paraId="37F5C95E" w14:textId="6BFFDD77" w:rsidR="007C2F63" w:rsidRPr="00DD671D" w:rsidRDefault="007C2F63" w:rsidP="00490B0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30.12</w:t>
            </w:r>
          </w:p>
        </w:tc>
        <w:tc>
          <w:tcPr>
            <w:tcW w:w="5103" w:type="dxa"/>
            <w:vMerge w:val="restart"/>
          </w:tcPr>
          <w:p w14:paraId="6B3AF62F" w14:textId="505389FC" w:rsidR="000B2F24" w:rsidRPr="00DD671D" w:rsidRDefault="00AA5E93" w:rsidP="005703F9">
            <w:pPr>
              <w:pStyle w:val="ConsPlusNormal"/>
              <w:ind w:firstLine="0"/>
              <w:rPr>
                <w:rFonts w:ascii="Times New Roman" w:hAnsi="Times New Roman" w:cs="Times New Roman"/>
                <w:color w:val="000000" w:themeColor="text1"/>
                <w:sz w:val="24"/>
                <w:szCs w:val="24"/>
              </w:rPr>
            </w:pPr>
            <w:r w:rsidRPr="00DD671D">
              <w:rPr>
                <w:rFonts w:ascii="Times New Roman" w:hAnsi="Times New Roman" w:cs="Times New Roman"/>
                <w:color w:val="000000" w:themeColor="text1"/>
                <w:sz w:val="24"/>
                <w:szCs w:val="24"/>
              </w:rPr>
              <w:lastRenderedPageBreak/>
              <w:t>Экономический отдел Еткульского муниципального района</w:t>
            </w:r>
          </w:p>
        </w:tc>
        <w:tc>
          <w:tcPr>
            <w:tcW w:w="3261" w:type="dxa"/>
            <w:vMerge w:val="restart"/>
          </w:tcPr>
          <w:p w14:paraId="50035D83" w14:textId="06314D10" w:rsidR="000B2F24" w:rsidRPr="00DD671D" w:rsidRDefault="00AA5E93" w:rsidP="0071349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Ссылка на сайт администрации Еткульского муниципального района</w:t>
            </w:r>
          </w:p>
        </w:tc>
        <w:tc>
          <w:tcPr>
            <w:tcW w:w="2126" w:type="dxa"/>
            <w:vMerge w:val="restart"/>
          </w:tcPr>
          <w:p w14:paraId="2C274EEC" w14:textId="2C660746" w:rsidR="000B2F24" w:rsidRPr="00DD671D" w:rsidRDefault="00AA5E93" w:rsidP="00D23EF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7C2F63" w:rsidRPr="00DD671D" w14:paraId="3D1EF41B" w14:textId="77777777" w:rsidTr="003C4760">
        <w:trPr>
          <w:trHeight w:val="975"/>
        </w:trPr>
        <w:tc>
          <w:tcPr>
            <w:tcW w:w="3119" w:type="dxa"/>
          </w:tcPr>
          <w:p w14:paraId="44B742E3" w14:textId="77777777" w:rsidR="007C2F63" w:rsidRDefault="007C2F63" w:rsidP="000B2F24">
            <w:pPr>
              <w:pStyle w:val="ConsPlusNormal"/>
              <w:ind w:firstLine="0"/>
              <w:jc w:val="both"/>
              <w:rPr>
                <w:rFonts w:ascii="Times New Roman" w:hAnsi="Times New Roman" w:cs="Times New Roman"/>
                <w:bCs/>
                <w:sz w:val="24"/>
                <w:szCs w:val="24"/>
              </w:rPr>
            </w:pPr>
            <w:r w:rsidRPr="00DD671D">
              <w:rPr>
                <w:rFonts w:ascii="Times New Roman" w:hAnsi="Times New Roman" w:cs="Times New Roman"/>
                <w:bCs/>
                <w:sz w:val="24"/>
                <w:szCs w:val="24"/>
              </w:rPr>
              <w:lastRenderedPageBreak/>
              <w:t>Контрольная точка</w:t>
            </w:r>
          </w:p>
          <w:p w14:paraId="0C6690FC" w14:textId="458DE93D" w:rsidR="007C2F63" w:rsidRPr="00DD671D" w:rsidRDefault="007C2F63" w:rsidP="007C2F63">
            <w:pPr>
              <w:pStyle w:val="ConsPlusNormal"/>
              <w:ind w:firstLine="0"/>
              <w:jc w:val="both"/>
              <w:rPr>
                <w:rFonts w:ascii="Times New Roman" w:hAnsi="Times New Roman" w:cs="Times New Roman"/>
                <w:bCs/>
                <w:sz w:val="24"/>
                <w:szCs w:val="24"/>
                <w:lang w:eastAsia="zh-CN"/>
              </w:rPr>
            </w:pPr>
            <w:r w:rsidRPr="00DD671D">
              <w:rPr>
                <w:rFonts w:ascii="Times New Roman" w:hAnsi="Times New Roman" w:cs="Times New Roman"/>
                <w:bCs/>
                <w:sz w:val="24"/>
                <w:szCs w:val="24"/>
              </w:rPr>
              <w:t>1.</w:t>
            </w:r>
            <w:r>
              <w:rPr>
                <w:rFonts w:ascii="Times New Roman" w:hAnsi="Times New Roman" w:cs="Times New Roman"/>
                <w:bCs/>
                <w:sz w:val="24"/>
                <w:szCs w:val="24"/>
              </w:rPr>
              <w:t xml:space="preserve"> Размещение информации</w:t>
            </w:r>
          </w:p>
        </w:tc>
        <w:tc>
          <w:tcPr>
            <w:tcW w:w="1275" w:type="dxa"/>
            <w:vMerge/>
          </w:tcPr>
          <w:p w14:paraId="55D4CFA3" w14:textId="77777777" w:rsidR="007C2F63" w:rsidRPr="00DD671D" w:rsidRDefault="007C2F63" w:rsidP="005D7986">
            <w:pPr>
              <w:pStyle w:val="ConsPlusNormal"/>
              <w:ind w:firstLine="0"/>
              <w:jc w:val="center"/>
              <w:rPr>
                <w:rFonts w:ascii="Times New Roman" w:hAnsi="Times New Roman" w:cs="Times New Roman"/>
                <w:sz w:val="24"/>
                <w:szCs w:val="24"/>
              </w:rPr>
            </w:pPr>
          </w:p>
        </w:tc>
        <w:tc>
          <w:tcPr>
            <w:tcW w:w="5103" w:type="dxa"/>
            <w:vMerge/>
          </w:tcPr>
          <w:p w14:paraId="602E93FA" w14:textId="77777777" w:rsidR="007C2F63" w:rsidRPr="00DD671D" w:rsidRDefault="007C2F63" w:rsidP="005D7986">
            <w:pPr>
              <w:pStyle w:val="ConsPlusNormal"/>
              <w:ind w:firstLine="0"/>
              <w:rPr>
                <w:rFonts w:ascii="Times New Roman" w:hAnsi="Times New Roman" w:cs="Times New Roman"/>
                <w:color w:val="000000" w:themeColor="text1"/>
                <w:sz w:val="24"/>
                <w:szCs w:val="24"/>
              </w:rPr>
            </w:pPr>
          </w:p>
        </w:tc>
        <w:tc>
          <w:tcPr>
            <w:tcW w:w="3261" w:type="dxa"/>
            <w:vMerge/>
          </w:tcPr>
          <w:p w14:paraId="75EFD002" w14:textId="77777777" w:rsidR="007C2F63" w:rsidRPr="00DD671D" w:rsidRDefault="007C2F63" w:rsidP="005D7986">
            <w:pPr>
              <w:pStyle w:val="ConsPlusNormal"/>
              <w:ind w:firstLine="0"/>
              <w:rPr>
                <w:rFonts w:ascii="Times New Roman" w:hAnsi="Times New Roman" w:cs="Times New Roman"/>
                <w:color w:val="000000" w:themeColor="text1"/>
                <w:sz w:val="24"/>
                <w:szCs w:val="24"/>
              </w:rPr>
            </w:pPr>
          </w:p>
        </w:tc>
        <w:tc>
          <w:tcPr>
            <w:tcW w:w="2126" w:type="dxa"/>
            <w:vMerge/>
          </w:tcPr>
          <w:p w14:paraId="0C0BD60A" w14:textId="77777777" w:rsidR="007C2F63" w:rsidRPr="00DD671D" w:rsidRDefault="007C2F63" w:rsidP="005D7986">
            <w:pPr>
              <w:pStyle w:val="ConsPlusNormal"/>
              <w:ind w:firstLine="0"/>
              <w:jc w:val="center"/>
              <w:rPr>
                <w:rFonts w:ascii="Times New Roman" w:hAnsi="Times New Roman" w:cs="Times New Roman"/>
                <w:sz w:val="24"/>
                <w:szCs w:val="24"/>
              </w:rPr>
            </w:pPr>
          </w:p>
        </w:tc>
      </w:tr>
    </w:tbl>
    <w:p w14:paraId="2A2BF940" w14:textId="77777777" w:rsidR="003A75BB" w:rsidRDefault="003A75BB" w:rsidP="00BA4D43">
      <w:pPr>
        <w:pStyle w:val="ConsPlusNormal"/>
        <w:jc w:val="center"/>
        <w:rPr>
          <w:rFonts w:ascii="Times New Roman" w:hAnsi="Times New Roman" w:cs="Times New Roman"/>
          <w:sz w:val="24"/>
          <w:szCs w:val="24"/>
        </w:rPr>
      </w:pPr>
    </w:p>
    <w:p w14:paraId="1DB85BCD" w14:textId="77777777" w:rsidR="003A75BB" w:rsidRDefault="003A75BB" w:rsidP="00BA4D43">
      <w:pPr>
        <w:pStyle w:val="ConsPlusNormal"/>
        <w:jc w:val="center"/>
        <w:rPr>
          <w:rFonts w:ascii="Times New Roman" w:hAnsi="Times New Roman" w:cs="Times New Roman"/>
          <w:sz w:val="24"/>
          <w:szCs w:val="24"/>
        </w:rPr>
      </w:pPr>
    </w:p>
    <w:p w14:paraId="45BB606D" w14:textId="77777777" w:rsidR="003A75BB" w:rsidRDefault="003A75BB" w:rsidP="00BA4D43">
      <w:pPr>
        <w:pStyle w:val="ConsPlusNormal"/>
        <w:jc w:val="center"/>
        <w:rPr>
          <w:rFonts w:ascii="Times New Roman" w:hAnsi="Times New Roman" w:cs="Times New Roman"/>
          <w:sz w:val="24"/>
          <w:szCs w:val="24"/>
        </w:rPr>
      </w:pPr>
    </w:p>
    <w:p w14:paraId="00B2C1B9" w14:textId="77777777" w:rsidR="003A75BB" w:rsidRDefault="003A75BB" w:rsidP="00BA4D43">
      <w:pPr>
        <w:pStyle w:val="ConsPlusNormal"/>
        <w:jc w:val="center"/>
        <w:rPr>
          <w:rFonts w:ascii="Times New Roman" w:hAnsi="Times New Roman" w:cs="Times New Roman"/>
          <w:sz w:val="24"/>
          <w:szCs w:val="24"/>
        </w:rPr>
      </w:pPr>
    </w:p>
    <w:p w14:paraId="7E8C3B09" w14:textId="77777777" w:rsidR="003A75BB" w:rsidRDefault="003A75BB" w:rsidP="00BA4D43">
      <w:pPr>
        <w:pStyle w:val="ConsPlusNormal"/>
        <w:jc w:val="center"/>
        <w:rPr>
          <w:rFonts w:ascii="Times New Roman" w:hAnsi="Times New Roman" w:cs="Times New Roman"/>
          <w:sz w:val="24"/>
          <w:szCs w:val="24"/>
        </w:rPr>
      </w:pPr>
    </w:p>
    <w:p w14:paraId="28FF8776" w14:textId="77777777" w:rsidR="00491FAC" w:rsidRDefault="00491FAC" w:rsidP="00BA4D43">
      <w:pPr>
        <w:pStyle w:val="ConsPlusNormal"/>
        <w:jc w:val="center"/>
        <w:rPr>
          <w:rFonts w:ascii="Times New Roman" w:hAnsi="Times New Roman" w:cs="Times New Roman"/>
          <w:sz w:val="24"/>
          <w:szCs w:val="24"/>
        </w:rPr>
      </w:pPr>
    </w:p>
    <w:p w14:paraId="0B629375" w14:textId="77777777" w:rsidR="00491FAC" w:rsidRDefault="00491FAC" w:rsidP="00BA4D43">
      <w:pPr>
        <w:pStyle w:val="ConsPlusNormal"/>
        <w:jc w:val="center"/>
        <w:rPr>
          <w:rFonts w:ascii="Times New Roman" w:hAnsi="Times New Roman" w:cs="Times New Roman"/>
          <w:sz w:val="24"/>
          <w:szCs w:val="24"/>
        </w:rPr>
      </w:pPr>
    </w:p>
    <w:p w14:paraId="5865EBA0" w14:textId="77777777" w:rsidR="00491FAC" w:rsidRDefault="00491FAC" w:rsidP="00BA4D43">
      <w:pPr>
        <w:pStyle w:val="ConsPlusNormal"/>
        <w:jc w:val="center"/>
        <w:rPr>
          <w:rFonts w:ascii="Times New Roman" w:hAnsi="Times New Roman" w:cs="Times New Roman"/>
          <w:sz w:val="24"/>
          <w:szCs w:val="24"/>
        </w:rPr>
      </w:pPr>
    </w:p>
    <w:p w14:paraId="6E7F5053" w14:textId="77777777" w:rsidR="00491FAC" w:rsidRDefault="00491FAC" w:rsidP="00BA4D43">
      <w:pPr>
        <w:pStyle w:val="ConsPlusNormal"/>
        <w:jc w:val="center"/>
        <w:rPr>
          <w:rFonts w:ascii="Times New Roman" w:hAnsi="Times New Roman" w:cs="Times New Roman"/>
          <w:sz w:val="24"/>
          <w:szCs w:val="24"/>
        </w:rPr>
      </w:pPr>
    </w:p>
    <w:p w14:paraId="29573C4F" w14:textId="77777777" w:rsidR="00491FAC" w:rsidRDefault="00491FAC" w:rsidP="00BA4D43">
      <w:pPr>
        <w:pStyle w:val="ConsPlusNormal"/>
        <w:jc w:val="center"/>
        <w:rPr>
          <w:rFonts w:ascii="Times New Roman" w:hAnsi="Times New Roman" w:cs="Times New Roman"/>
          <w:sz w:val="24"/>
          <w:szCs w:val="24"/>
        </w:rPr>
      </w:pPr>
    </w:p>
    <w:p w14:paraId="3A911382" w14:textId="77777777" w:rsidR="00491FAC" w:rsidRDefault="00491FAC" w:rsidP="00BA4D43">
      <w:pPr>
        <w:pStyle w:val="ConsPlusNormal"/>
        <w:jc w:val="center"/>
        <w:rPr>
          <w:rFonts w:ascii="Times New Roman" w:hAnsi="Times New Roman" w:cs="Times New Roman"/>
          <w:sz w:val="24"/>
          <w:szCs w:val="24"/>
        </w:rPr>
      </w:pPr>
    </w:p>
    <w:p w14:paraId="062A4C0D" w14:textId="77777777" w:rsidR="00491FAC" w:rsidRDefault="00491FAC" w:rsidP="00BA4D43">
      <w:pPr>
        <w:pStyle w:val="ConsPlusNormal"/>
        <w:jc w:val="center"/>
        <w:rPr>
          <w:rFonts w:ascii="Times New Roman" w:hAnsi="Times New Roman" w:cs="Times New Roman"/>
          <w:sz w:val="24"/>
          <w:szCs w:val="24"/>
        </w:rPr>
      </w:pPr>
    </w:p>
    <w:p w14:paraId="604B5C7C" w14:textId="77777777" w:rsidR="00491FAC" w:rsidRDefault="00491FAC" w:rsidP="00BA4D43">
      <w:pPr>
        <w:pStyle w:val="ConsPlusNormal"/>
        <w:jc w:val="center"/>
        <w:rPr>
          <w:rFonts w:ascii="Times New Roman" w:hAnsi="Times New Roman" w:cs="Times New Roman"/>
          <w:sz w:val="24"/>
          <w:szCs w:val="24"/>
        </w:rPr>
      </w:pPr>
    </w:p>
    <w:p w14:paraId="03219B56" w14:textId="77777777" w:rsidR="00491FAC" w:rsidRDefault="00491FAC" w:rsidP="00BA4D43">
      <w:pPr>
        <w:pStyle w:val="ConsPlusNormal"/>
        <w:jc w:val="center"/>
        <w:rPr>
          <w:rFonts w:ascii="Times New Roman" w:hAnsi="Times New Roman" w:cs="Times New Roman"/>
          <w:sz w:val="24"/>
          <w:szCs w:val="24"/>
        </w:rPr>
      </w:pPr>
    </w:p>
    <w:p w14:paraId="2B91DE1D" w14:textId="77777777" w:rsidR="00491FAC" w:rsidRDefault="00491FAC" w:rsidP="00BA4D43">
      <w:pPr>
        <w:pStyle w:val="ConsPlusNormal"/>
        <w:jc w:val="center"/>
        <w:rPr>
          <w:rFonts w:ascii="Times New Roman" w:hAnsi="Times New Roman" w:cs="Times New Roman"/>
          <w:sz w:val="24"/>
          <w:szCs w:val="24"/>
        </w:rPr>
      </w:pPr>
    </w:p>
    <w:p w14:paraId="0148A532" w14:textId="77777777" w:rsidR="00491FAC" w:rsidRDefault="00491FAC" w:rsidP="00BA4D43">
      <w:pPr>
        <w:pStyle w:val="ConsPlusNormal"/>
        <w:jc w:val="center"/>
        <w:rPr>
          <w:rFonts w:ascii="Times New Roman" w:hAnsi="Times New Roman" w:cs="Times New Roman"/>
          <w:sz w:val="24"/>
          <w:szCs w:val="24"/>
        </w:rPr>
      </w:pPr>
    </w:p>
    <w:p w14:paraId="2FD53CAA" w14:textId="77777777" w:rsidR="00491FAC" w:rsidRDefault="00491FAC" w:rsidP="00BA4D43">
      <w:pPr>
        <w:pStyle w:val="ConsPlusNormal"/>
        <w:jc w:val="center"/>
        <w:rPr>
          <w:rFonts w:ascii="Times New Roman" w:hAnsi="Times New Roman" w:cs="Times New Roman"/>
          <w:sz w:val="24"/>
          <w:szCs w:val="24"/>
        </w:rPr>
      </w:pPr>
    </w:p>
    <w:p w14:paraId="68E61912" w14:textId="77777777" w:rsidR="00491FAC" w:rsidRDefault="00491FAC" w:rsidP="00BA4D43">
      <w:pPr>
        <w:pStyle w:val="ConsPlusNormal"/>
        <w:jc w:val="center"/>
        <w:rPr>
          <w:rFonts w:ascii="Times New Roman" w:hAnsi="Times New Roman" w:cs="Times New Roman"/>
          <w:sz w:val="24"/>
          <w:szCs w:val="24"/>
        </w:rPr>
      </w:pPr>
    </w:p>
    <w:p w14:paraId="24BB9FFD" w14:textId="77777777" w:rsidR="00491FAC" w:rsidRDefault="00491FAC" w:rsidP="00BA4D43">
      <w:pPr>
        <w:pStyle w:val="ConsPlusNormal"/>
        <w:jc w:val="center"/>
        <w:rPr>
          <w:rFonts w:ascii="Times New Roman" w:hAnsi="Times New Roman" w:cs="Times New Roman"/>
          <w:sz w:val="24"/>
          <w:szCs w:val="24"/>
        </w:rPr>
      </w:pPr>
    </w:p>
    <w:p w14:paraId="7D292001" w14:textId="77777777" w:rsidR="00491FAC" w:rsidRDefault="00491FAC" w:rsidP="00BA4D43">
      <w:pPr>
        <w:pStyle w:val="ConsPlusNormal"/>
        <w:jc w:val="center"/>
        <w:rPr>
          <w:rFonts w:ascii="Times New Roman" w:hAnsi="Times New Roman" w:cs="Times New Roman"/>
          <w:sz w:val="24"/>
          <w:szCs w:val="24"/>
        </w:rPr>
      </w:pPr>
    </w:p>
    <w:p w14:paraId="6274F17F" w14:textId="77777777" w:rsidR="00491FAC" w:rsidRDefault="00491FAC" w:rsidP="00BA4D43">
      <w:pPr>
        <w:pStyle w:val="ConsPlusNormal"/>
        <w:jc w:val="center"/>
        <w:rPr>
          <w:rFonts w:ascii="Times New Roman" w:hAnsi="Times New Roman" w:cs="Times New Roman"/>
          <w:sz w:val="24"/>
          <w:szCs w:val="24"/>
        </w:rPr>
      </w:pPr>
    </w:p>
    <w:p w14:paraId="252A5024" w14:textId="77777777" w:rsidR="00491FAC" w:rsidRDefault="00491FAC" w:rsidP="00BA4D43">
      <w:pPr>
        <w:pStyle w:val="ConsPlusNormal"/>
        <w:jc w:val="center"/>
        <w:rPr>
          <w:rFonts w:ascii="Times New Roman" w:hAnsi="Times New Roman" w:cs="Times New Roman"/>
          <w:sz w:val="24"/>
          <w:szCs w:val="24"/>
        </w:rPr>
      </w:pPr>
    </w:p>
    <w:p w14:paraId="3BEC7CFE" w14:textId="77777777" w:rsidR="00491FAC" w:rsidRDefault="00491FAC" w:rsidP="00BA4D43">
      <w:pPr>
        <w:pStyle w:val="ConsPlusNormal"/>
        <w:jc w:val="center"/>
        <w:rPr>
          <w:rFonts w:ascii="Times New Roman" w:hAnsi="Times New Roman" w:cs="Times New Roman"/>
          <w:sz w:val="24"/>
          <w:szCs w:val="24"/>
        </w:rPr>
      </w:pPr>
    </w:p>
    <w:p w14:paraId="30524D11" w14:textId="77777777" w:rsidR="00491FAC" w:rsidRDefault="00491FAC" w:rsidP="00BA4D43">
      <w:pPr>
        <w:pStyle w:val="ConsPlusNormal"/>
        <w:jc w:val="center"/>
        <w:rPr>
          <w:rFonts w:ascii="Times New Roman" w:hAnsi="Times New Roman" w:cs="Times New Roman"/>
          <w:sz w:val="24"/>
          <w:szCs w:val="24"/>
        </w:rPr>
      </w:pPr>
    </w:p>
    <w:p w14:paraId="5CFC483F" w14:textId="77777777" w:rsidR="00491FAC" w:rsidRDefault="00491FAC" w:rsidP="00BA4D43">
      <w:pPr>
        <w:pStyle w:val="ConsPlusNormal"/>
        <w:jc w:val="center"/>
        <w:rPr>
          <w:rFonts w:ascii="Times New Roman" w:hAnsi="Times New Roman" w:cs="Times New Roman"/>
          <w:sz w:val="24"/>
          <w:szCs w:val="24"/>
        </w:rPr>
      </w:pPr>
    </w:p>
    <w:p w14:paraId="406DEDB8" w14:textId="77777777" w:rsidR="00491FAC" w:rsidRDefault="00491FAC" w:rsidP="00BA4D43">
      <w:pPr>
        <w:pStyle w:val="ConsPlusNormal"/>
        <w:jc w:val="center"/>
        <w:rPr>
          <w:rFonts w:ascii="Times New Roman" w:hAnsi="Times New Roman" w:cs="Times New Roman"/>
          <w:sz w:val="24"/>
          <w:szCs w:val="24"/>
        </w:rPr>
      </w:pPr>
    </w:p>
    <w:p w14:paraId="0B29109C" w14:textId="77777777" w:rsidR="00491FAC" w:rsidRDefault="00491FAC" w:rsidP="00BA4D43">
      <w:pPr>
        <w:pStyle w:val="ConsPlusNormal"/>
        <w:jc w:val="center"/>
        <w:rPr>
          <w:rFonts w:ascii="Times New Roman" w:hAnsi="Times New Roman" w:cs="Times New Roman"/>
          <w:sz w:val="24"/>
          <w:szCs w:val="24"/>
        </w:rPr>
      </w:pPr>
    </w:p>
    <w:p w14:paraId="580AC244" w14:textId="77777777" w:rsidR="00491FAC" w:rsidRDefault="00491FAC" w:rsidP="00BA4D43">
      <w:pPr>
        <w:pStyle w:val="ConsPlusNormal"/>
        <w:jc w:val="center"/>
        <w:rPr>
          <w:rFonts w:ascii="Times New Roman" w:hAnsi="Times New Roman" w:cs="Times New Roman"/>
          <w:sz w:val="24"/>
          <w:szCs w:val="24"/>
        </w:rPr>
      </w:pPr>
    </w:p>
    <w:p w14:paraId="2FCAC199" w14:textId="77777777" w:rsidR="00491FAC" w:rsidRDefault="00491FAC" w:rsidP="00BA4D43">
      <w:pPr>
        <w:pStyle w:val="ConsPlusNormal"/>
        <w:jc w:val="center"/>
        <w:rPr>
          <w:rFonts w:ascii="Times New Roman" w:hAnsi="Times New Roman" w:cs="Times New Roman"/>
          <w:sz w:val="24"/>
          <w:szCs w:val="24"/>
        </w:rPr>
      </w:pPr>
    </w:p>
    <w:p w14:paraId="774ED1A2" w14:textId="77777777" w:rsidR="003A75BB" w:rsidRDefault="003A75BB" w:rsidP="00BA4D43">
      <w:pPr>
        <w:pStyle w:val="ConsPlusNormal"/>
        <w:jc w:val="center"/>
        <w:rPr>
          <w:rFonts w:ascii="Times New Roman" w:hAnsi="Times New Roman" w:cs="Times New Roman"/>
          <w:sz w:val="24"/>
          <w:szCs w:val="24"/>
        </w:rPr>
      </w:pPr>
    </w:p>
    <w:p w14:paraId="3048BBFE" w14:textId="64C1BBCF" w:rsidR="00BA4D43" w:rsidRPr="00DD671D" w:rsidRDefault="00BA4D43" w:rsidP="00BA4D43">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lastRenderedPageBreak/>
        <w:t xml:space="preserve">Сведения </w:t>
      </w:r>
    </w:p>
    <w:p w14:paraId="7160D630" w14:textId="0F3FEF28" w:rsidR="00BA4D43" w:rsidRDefault="00BA4D43" w:rsidP="00BA4D43">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о методике расчета показателей муниципальной программы (комплексной программы), комплексов процессных мероприятий</w:t>
      </w:r>
    </w:p>
    <w:p w14:paraId="22C69D83" w14:textId="77777777" w:rsidR="00121E4A" w:rsidRPr="00DD671D" w:rsidRDefault="00121E4A" w:rsidP="00BA4D43">
      <w:pPr>
        <w:pStyle w:val="ConsPlusNormal"/>
        <w:jc w:val="center"/>
        <w:rPr>
          <w:rFonts w:ascii="Times New Roman" w:hAnsi="Times New Roman" w:cs="Times New Roman"/>
          <w:sz w:val="24"/>
          <w:szCs w:val="24"/>
        </w:rPr>
      </w:pPr>
    </w:p>
    <w:p w14:paraId="1C124BFC" w14:textId="77777777" w:rsidR="00BA4D43" w:rsidRPr="00DD671D" w:rsidRDefault="00BA4D43" w:rsidP="00BA4D43">
      <w:pPr>
        <w:pStyle w:val="ConsPlusNormal"/>
        <w:jc w:val="center"/>
        <w:rPr>
          <w:rFonts w:ascii="Times New Roman" w:hAnsi="Times New Roman" w:cs="Times New Roman"/>
          <w:sz w:val="24"/>
          <w:szCs w:val="24"/>
        </w:rPr>
      </w:pPr>
    </w:p>
    <w:tbl>
      <w:tblPr>
        <w:tblStyle w:val="a5"/>
        <w:tblW w:w="15163" w:type="dxa"/>
        <w:tblLook w:val="04A0" w:firstRow="1" w:lastRow="0" w:firstColumn="1" w:lastColumn="0" w:noHBand="0" w:noVBand="1"/>
      </w:tblPr>
      <w:tblGrid>
        <w:gridCol w:w="562"/>
        <w:gridCol w:w="4820"/>
        <w:gridCol w:w="4848"/>
        <w:gridCol w:w="2609"/>
        <w:gridCol w:w="2324"/>
      </w:tblGrid>
      <w:tr w:rsidR="00DD671D" w:rsidRPr="00DD671D" w14:paraId="44D552B5" w14:textId="77777777" w:rsidTr="003963AE">
        <w:tc>
          <w:tcPr>
            <w:tcW w:w="562" w:type="dxa"/>
          </w:tcPr>
          <w:p w14:paraId="1D92634E" w14:textId="77777777" w:rsidR="00D23EF9" w:rsidRPr="00DD671D" w:rsidRDefault="00BA4D43" w:rsidP="00D23EF9">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w:t>
            </w:r>
          </w:p>
          <w:p w14:paraId="04F9C922" w14:textId="27B31DFE" w:rsidR="00BA4D43" w:rsidRPr="00DD671D" w:rsidRDefault="00BA4D43" w:rsidP="00D23EF9">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 xml:space="preserve"> п/п</w:t>
            </w:r>
          </w:p>
        </w:tc>
        <w:tc>
          <w:tcPr>
            <w:tcW w:w="4820" w:type="dxa"/>
          </w:tcPr>
          <w:p w14:paraId="7DA5D4DF" w14:textId="77777777" w:rsidR="00BA4D43" w:rsidRPr="00DD671D" w:rsidRDefault="00BA4D43" w:rsidP="00E705DA">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Наименование показателя,</w:t>
            </w:r>
          </w:p>
          <w:p w14:paraId="5DE45FB4" w14:textId="77777777" w:rsidR="00BA4D43" w:rsidRPr="00DD671D" w:rsidRDefault="00BA4D43" w:rsidP="00E705DA">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единица измерения</w:t>
            </w:r>
          </w:p>
        </w:tc>
        <w:tc>
          <w:tcPr>
            <w:tcW w:w="4848" w:type="dxa"/>
          </w:tcPr>
          <w:p w14:paraId="1D385D6D" w14:textId="77777777" w:rsidR="00BA4D43" w:rsidRPr="00DD671D" w:rsidRDefault="00BA4D43" w:rsidP="00BA4D43">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Методика расчета показателей</w:t>
            </w:r>
          </w:p>
          <w:p w14:paraId="1664DAB1" w14:textId="77777777" w:rsidR="00BA4D43" w:rsidRPr="00DD671D" w:rsidRDefault="00BA4D43" w:rsidP="00BA4D43">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либо ссылка на документ, устанавливающий методику расчета показателя</w:t>
            </w:r>
          </w:p>
          <w:p w14:paraId="362685B4" w14:textId="77777777" w:rsidR="00BA4D43" w:rsidRPr="00DD671D" w:rsidRDefault="00BA4D43" w:rsidP="00E705DA">
            <w:pPr>
              <w:pStyle w:val="ConsPlusNormal"/>
              <w:jc w:val="center"/>
              <w:rPr>
                <w:rFonts w:ascii="Times New Roman" w:hAnsi="Times New Roman" w:cs="Times New Roman"/>
                <w:sz w:val="24"/>
                <w:szCs w:val="24"/>
              </w:rPr>
            </w:pPr>
          </w:p>
        </w:tc>
        <w:tc>
          <w:tcPr>
            <w:tcW w:w="2609" w:type="dxa"/>
          </w:tcPr>
          <w:p w14:paraId="7EE41637" w14:textId="77777777" w:rsidR="00BA4D43" w:rsidRPr="00DD671D" w:rsidRDefault="00BA4D43" w:rsidP="00E705DA">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 xml:space="preserve">Источник получения </w:t>
            </w:r>
          </w:p>
          <w:p w14:paraId="0F35354B" w14:textId="77777777" w:rsidR="00BA4D43" w:rsidRPr="00DD671D" w:rsidRDefault="00BA4D43" w:rsidP="00BA4D43">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информации о показателях</w:t>
            </w:r>
          </w:p>
        </w:tc>
        <w:tc>
          <w:tcPr>
            <w:tcW w:w="2324" w:type="dxa"/>
          </w:tcPr>
          <w:p w14:paraId="074A34B9" w14:textId="77777777" w:rsidR="00BA4D43" w:rsidRPr="00DD671D" w:rsidRDefault="00BA4D43" w:rsidP="00BA4D43">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Срок предоставления отчетной информации</w:t>
            </w:r>
          </w:p>
        </w:tc>
      </w:tr>
      <w:tr w:rsidR="00BA4D43" w:rsidRPr="00DD671D" w14:paraId="1CE04454" w14:textId="77777777" w:rsidTr="003963AE">
        <w:tc>
          <w:tcPr>
            <w:tcW w:w="15163" w:type="dxa"/>
            <w:gridSpan w:val="5"/>
          </w:tcPr>
          <w:p w14:paraId="46D2B7C1" w14:textId="42D5C331" w:rsidR="00BA4D43" w:rsidRPr="00DD671D" w:rsidRDefault="00BA4D43" w:rsidP="00106818">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 xml:space="preserve"> Муниципальная программа (комплексная программа) </w:t>
            </w:r>
            <w:r w:rsidRPr="00DD671D">
              <w:rPr>
                <w:rFonts w:ascii="Times New Roman" w:hAnsi="Times New Roman" w:cs="Times New Roman"/>
                <w:color w:val="000000" w:themeColor="text1"/>
                <w:sz w:val="24"/>
                <w:szCs w:val="24"/>
              </w:rPr>
              <w:t>«</w:t>
            </w:r>
            <w:r w:rsidR="00106818" w:rsidRPr="00DD671D">
              <w:rPr>
                <w:rFonts w:ascii="Times New Roman" w:hAnsi="Times New Roman" w:cs="Times New Roman"/>
                <w:color w:val="000000" w:themeColor="text1"/>
                <w:sz w:val="24"/>
                <w:szCs w:val="24"/>
              </w:rPr>
              <w:t>Развитие туризма в Еткульском муниципальном районе»</w:t>
            </w:r>
            <w:r w:rsidR="00F801E3" w:rsidRPr="00DD671D">
              <w:rPr>
                <w:rFonts w:ascii="Times New Roman" w:hAnsi="Times New Roman" w:cs="Times New Roman"/>
                <w:sz w:val="24"/>
                <w:szCs w:val="24"/>
              </w:rPr>
              <w:t xml:space="preserve"> на 2025-2030 годы</w:t>
            </w:r>
          </w:p>
        </w:tc>
      </w:tr>
      <w:tr w:rsidR="009712C3" w:rsidRPr="00DD671D" w14:paraId="622BB74D" w14:textId="77777777" w:rsidTr="003963AE">
        <w:tc>
          <w:tcPr>
            <w:tcW w:w="15163" w:type="dxa"/>
            <w:gridSpan w:val="5"/>
          </w:tcPr>
          <w:p w14:paraId="31213645" w14:textId="43AF9AB1" w:rsidR="009712C3" w:rsidRPr="007C2F63" w:rsidRDefault="007C2F63" w:rsidP="007C2F63">
            <w:pPr>
              <w:suppressAutoHyphens/>
              <w:jc w:val="center"/>
              <w:rPr>
                <w:rFonts w:ascii="Times New Roman" w:hAnsi="Times New Roman"/>
              </w:rPr>
            </w:pPr>
            <w:r w:rsidRPr="007C2F63">
              <w:rPr>
                <w:rFonts w:ascii="Times New Roman" w:hAnsi="Times New Roman"/>
                <w:bCs/>
                <w:lang w:eastAsia="zh-CN"/>
              </w:rPr>
              <w:t>Комплекс процессных мероприятий</w:t>
            </w:r>
            <w:r w:rsidRPr="007C2F63">
              <w:rPr>
                <w:rFonts w:ascii="Times New Roman" w:hAnsi="Times New Roman"/>
                <w:b/>
                <w:lang w:eastAsia="zh-CN"/>
              </w:rPr>
              <w:t xml:space="preserve"> «</w:t>
            </w:r>
            <w:r w:rsidRPr="007C2F63">
              <w:rPr>
                <w:rFonts w:ascii="Times New Roman" w:hAnsi="Times New Roman"/>
              </w:rPr>
              <w:t>Создание благоприятных условий для устойчивого развития сферы туризма»</w:t>
            </w:r>
            <w:r w:rsidRPr="007C2F63">
              <w:rPr>
                <w:rFonts w:ascii="Times New Roman" w:hAnsi="Times New Roman"/>
                <w:b/>
                <w:lang w:eastAsia="zh-CN"/>
              </w:rPr>
              <w:t xml:space="preserve"> </w:t>
            </w:r>
          </w:p>
        </w:tc>
      </w:tr>
      <w:tr w:rsidR="00DD671D" w:rsidRPr="00DD671D" w14:paraId="03E96707" w14:textId="77777777" w:rsidTr="003963AE">
        <w:tc>
          <w:tcPr>
            <w:tcW w:w="562" w:type="dxa"/>
          </w:tcPr>
          <w:p w14:paraId="62A9FC7E" w14:textId="77777777" w:rsidR="00D23EF9" w:rsidRPr="00DD671D" w:rsidRDefault="00D23EF9" w:rsidP="0071349C">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1</w:t>
            </w:r>
          </w:p>
        </w:tc>
        <w:tc>
          <w:tcPr>
            <w:tcW w:w="4820" w:type="dxa"/>
          </w:tcPr>
          <w:p w14:paraId="2E484D88" w14:textId="6CB0CB25" w:rsidR="00D23EF9" w:rsidRPr="00DD671D" w:rsidRDefault="00D23EF9" w:rsidP="00D23EF9">
            <w:pPr>
              <w:pStyle w:val="ConsPlusNormal"/>
              <w:ind w:firstLine="0"/>
              <w:jc w:val="both"/>
              <w:rPr>
                <w:rFonts w:ascii="Times New Roman" w:hAnsi="Times New Roman" w:cs="Times New Roman"/>
                <w:sz w:val="24"/>
                <w:szCs w:val="24"/>
              </w:rPr>
            </w:pPr>
            <w:r w:rsidRPr="00DD671D">
              <w:rPr>
                <w:rFonts w:ascii="Times New Roman" w:hAnsi="Times New Roman" w:cs="Times New Roman"/>
                <w:sz w:val="24"/>
                <w:szCs w:val="24"/>
                <w:lang w:eastAsia="zh-CN"/>
              </w:rPr>
              <w:t>Количество мероприятий по развитию туристического потенциала района, ед.</w:t>
            </w:r>
          </w:p>
        </w:tc>
        <w:tc>
          <w:tcPr>
            <w:tcW w:w="4848" w:type="dxa"/>
          </w:tcPr>
          <w:p w14:paraId="565C4A5C" w14:textId="7C993AE6" w:rsidR="00D23EF9" w:rsidRPr="007C2F63" w:rsidRDefault="00D23EF9" w:rsidP="00D23EF9">
            <w:pPr>
              <w:pStyle w:val="af5"/>
              <w:jc w:val="center"/>
              <w:rPr>
                <w:rFonts w:ascii="Times New Roman" w:hAnsi="Times New Roman" w:cs="Times New Roman"/>
                <w:bCs/>
              </w:rPr>
            </w:pPr>
            <w:r w:rsidRPr="007C2F63">
              <w:rPr>
                <w:rFonts w:ascii="Times New Roman" w:hAnsi="Times New Roman" w:cs="Times New Roman"/>
                <w:bCs/>
              </w:rPr>
              <w:t>N=</w:t>
            </w:r>
            <w:r w:rsidRPr="007C2F63">
              <w:rPr>
                <w:rFonts w:ascii="Times New Roman" w:hAnsi="Times New Roman" w:cs="Times New Roman"/>
                <w:bCs/>
                <w:noProof/>
              </w:rPr>
              <w:drawing>
                <wp:inline distT="0" distB="0" distL="0" distR="0" wp14:anchorId="6204346E" wp14:editId="3A341F15">
                  <wp:extent cx="123825" cy="161925"/>
                  <wp:effectExtent l="0" t="0" r="9525" b="9525"/>
                  <wp:docPr id="13766277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7C2F63">
              <w:rPr>
                <w:rFonts w:ascii="Times New Roman" w:hAnsi="Times New Roman" w:cs="Times New Roman"/>
                <w:bCs/>
              </w:rPr>
              <w:t>Ni,</w:t>
            </w:r>
          </w:p>
          <w:p w14:paraId="2D9D8291" w14:textId="77777777" w:rsidR="00D23EF9" w:rsidRPr="00DD671D" w:rsidRDefault="00D23EF9" w:rsidP="00D23EF9">
            <w:pPr>
              <w:pStyle w:val="af5"/>
              <w:rPr>
                <w:rFonts w:ascii="Times New Roman" w:hAnsi="Times New Roman" w:cs="Times New Roman"/>
              </w:rPr>
            </w:pPr>
            <w:r w:rsidRPr="007C2F63">
              <w:rPr>
                <w:rFonts w:ascii="Times New Roman" w:hAnsi="Times New Roman" w:cs="Times New Roman"/>
                <w:bCs/>
              </w:rPr>
              <w:t>где N – количество м</w:t>
            </w:r>
            <w:r w:rsidRPr="00DD671D">
              <w:rPr>
                <w:rFonts w:ascii="Times New Roman" w:hAnsi="Times New Roman" w:cs="Times New Roman"/>
              </w:rPr>
              <w:t>ероприятий по развитию туристского потенциала района;</w:t>
            </w:r>
          </w:p>
          <w:p w14:paraId="0EA6B1AC" w14:textId="77777777" w:rsidR="00D23EF9" w:rsidRPr="00DD671D" w:rsidRDefault="00D23EF9" w:rsidP="00D23EF9">
            <w:pPr>
              <w:pStyle w:val="af5"/>
              <w:rPr>
                <w:rFonts w:ascii="Times New Roman" w:hAnsi="Times New Roman" w:cs="Times New Roman"/>
              </w:rPr>
            </w:pPr>
            <w:r w:rsidRPr="00DD671D">
              <w:rPr>
                <w:rFonts w:ascii="Times New Roman" w:hAnsi="Times New Roman" w:cs="Times New Roman"/>
              </w:rPr>
              <w:t>N i – мероприятия направленные:</w:t>
            </w:r>
          </w:p>
          <w:p w14:paraId="2BFAC16B" w14:textId="77777777" w:rsidR="00D23EF9" w:rsidRPr="00DD671D" w:rsidRDefault="00D23EF9" w:rsidP="00D23EF9">
            <w:pPr>
              <w:pStyle w:val="af5"/>
              <w:rPr>
                <w:rFonts w:ascii="Times New Roman" w:hAnsi="Times New Roman" w:cs="Times New Roman"/>
              </w:rPr>
            </w:pPr>
            <w:r w:rsidRPr="00DD671D">
              <w:rPr>
                <w:rFonts w:ascii="Times New Roman" w:hAnsi="Times New Roman" w:cs="Times New Roman"/>
              </w:rPr>
              <w:t>- на создание информационных поводов, отражающих туристский потенциал района;</w:t>
            </w:r>
          </w:p>
          <w:p w14:paraId="4EA46D38" w14:textId="77777777" w:rsidR="00D23EF9" w:rsidRPr="00DD671D" w:rsidRDefault="00D23EF9" w:rsidP="00D23EF9">
            <w:pPr>
              <w:pStyle w:val="af5"/>
              <w:rPr>
                <w:rFonts w:ascii="Times New Roman" w:hAnsi="Times New Roman" w:cs="Times New Roman"/>
              </w:rPr>
            </w:pPr>
            <w:r w:rsidRPr="00DD671D">
              <w:rPr>
                <w:rFonts w:ascii="Times New Roman" w:hAnsi="Times New Roman" w:cs="Times New Roman"/>
              </w:rPr>
              <w:t>- на создание условий для реализации туристских маршрутов в районе;</w:t>
            </w:r>
          </w:p>
          <w:p w14:paraId="26D3397E" w14:textId="5162996B" w:rsidR="00D23EF9" w:rsidRPr="00DD671D" w:rsidRDefault="00D23EF9" w:rsidP="00D23EF9">
            <w:pPr>
              <w:pStyle w:val="af5"/>
              <w:rPr>
                <w:rFonts w:ascii="Times New Roman" w:hAnsi="Times New Roman" w:cs="Times New Roman"/>
              </w:rPr>
            </w:pPr>
            <w:r w:rsidRPr="00DD671D">
              <w:rPr>
                <w:rFonts w:ascii="Times New Roman" w:hAnsi="Times New Roman" w:cs="Times New Roman"/>
              </w:rPr>
              <w:t>-на создание объектов туристской инфраструктуры.</w:t>
            </w:r>
          </w:p>
        </w:tc>
        <w:tc>
          <w:tcPr>
            <w:tcW w:w="2609" w:type="dxa"/>
          </w:tcPr>
          <w:p w14:paraId="10515D82" w14:textId="4C1B19E8" w:rsidR="00D23EF9" w:rsidRPr="00DD671D" w:rsidRDefault="00D23EF9" w:rsidP="00D23EF9">
            <w:pPr>
              <w:pStyle w:val="ConsPlusNormal"/>
              <w:jc w:val="center"/>
              <w:rPr>
                <w:rFonts w:ascii="Times New Roman" w:hAnsi="Times New Roman" w:cs="Times New Roman"/>
                <w:sz w:val="24"/>
                <w:szCs w:val="24"/>
              </w:rPr>
            </w:pPr>
            <w:r w:rsidRPr="00DD671D">
              <w:rPr>
                <w:rFonts w:ascii="Times New Roman" w:eastAsiaTheme="minorEastAsia" w:hAnsi="Times New Roman" w:cs="Times New Roman"/>
                <w:sz w:val="24"/>
                <w:szCs w:val="24"/>
              </w:rPr>
              <w:t>Информация, предоставляемая соисполнителями муниципальной программы с приложением подтверждающих документов</w:t>
            </w:r>
          </w:p>
        </w:tc>
        <w:tc>
          <w:tcPr>
            <w:tcW w:w="2324" w:type="dxa"/>
          </w:tcPr>
          <w:p w14:paraId="1C7D09B0" w14:textId="6B4BA957" w:rsidR="00D23EF9" w:rsidRPr="00DD671D" w:rsidRDefault="00D23EF9" w:rsidP="00D23EF9">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Третий квартал</w:t>
            </w:r>
          </w:p>
        </w:tc>
      </w:tr>
      <w:tr w:rsidR="00DD671D" w:rsidRPr="00DD671D" w14:paraId="49ED2373" w14:textId="77777777" w:rsidTr="003963AE">
        <w:tc>
          <w:tcPr>
            <w:tcW w:w="562" w:type="dxa"/>
          </w:tcPr>
          <w:p w14:paraId="542F6B99" w14:textId="1D43F08D" w:rsidR="00D23EF9" w:rsidRPr="00DD671D" w:rsidRDefault="00D23EF9" w:rsidP="0071349C">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2</w:t>
            </w:r>
          </w:p>
        </w:tc>
        <w:tc>
          <w:tcPr>
            <w:tcW w:w="4820" w:type="dxa"/>
          </w:tcPr>
          <w:p w14:paraId="3A3FBEB3" w14:textId="2E37842D" w:rsidR="00D23EF9" w:rsidRPr="00DD671D" w:rsidRDefault="00D23EF9" w:rsidP="00D23EF9">
            <w:pPr>
              <w:pStyle w:val="ConsPlusNormal"/>
              <w:ind w:firstLine="0"/>
              <w:jc w:val="both"/>
              <w:rPr>
                <w:rFonts w:ascii="Times New Roman" w:hAnsi="Times New Roman" w:cs="Times New Roman"/>
                <w:sz w:val="24"/>
                <w:szCs w:val="24"/>
                <w:lang w:eastAsia="zh-CN"/>
              </w:rPr>
            </w:pPr>
            <w:r w:rsidRPr="00DD671D">
              <w:rPr>
                <w:rFonts w:ascii="Times New Roman" w:hAnsi="Times New Roman" w:cs="Times New Roman"/>
                <w:sz w:val="24"/>
                <w:szCs w:val="24"/>
              </w:rPr>
              <w:t>Количество информационных материалов на официальном сайте администрации района о туристской привлекательности Еткульского муниципального района</w:t>
            </w:r>
            <w:r w:rsidR="003963AE">
              <w:rPr>
                <w:rFonts w:ascii="Times New Roman" w:hAnsi="Times New Roman" w:cs="Times New Roman"/>
                <w:sz w:val="24"/>
                <w:szCs w:val="24"/>
              </w:rPr>
              <w:t>, ед.</w:t>
            </w:r>
          </w:p>
        </w:tc>
        <w:tc>
          <w:tcPr>
            <w:tcW w:w="4848" w:type="dxa"/>
          </w:tcPr>
          <w:p w14:paraId="3A83B078" w14:textId="1207847E" w:rsidR="00D23EF9" w:rsidRPr="00DD671D" w:rsidRDefault="00D23EF9" w:rsidP="00D23EF9">
            <w:pPr>
              <w:pStyle w:val="af5"/>
              <w:jc w:val="center"/>
              <w:rPr>
                <w:rFonts w:ascii="Times New Roman" w:hAnsi="Times New Roman" w:cs="Times New Roman"/>
                <w:b/>
              </w:rPr>
            </w:pPr>
            <w:r w:rsidRPr="00DD671D">
              <w:rPr>
                <w:rFonts w:ascii="Times New Roman" w:hAnsi="Times New Roman" w:cs="Times New Roman"/>
              </w:rPr>
              <w:t>Абсолютный показатель</w:t>
            </w:r>
          </w:p>
        </w:tc>
        <w:tc>
          <w:tcPr>
            <w:tcW w:w="2609" w:type="dxa"/>
          </w:tcPr>
          <w:p w14:paraId="6915C475" w14:textId="32CF0D00" w:rsidR="00D23EF9" w:rsidRPr="00DD671D" w:rsidRDefault="00D23EF9" w:rsidP="00D23EF9">
            <w:pPr>
              <w:pStyle w:val="ConsPlusNormal"/>
              <w:ind w:firstLine="0"/>
              <w:rPr>
                <w:rFonts w:ascii="Times New Roman" w:eastAsiaTheme="minorEastAsia" w:hAnsi="Times New Roman" w:cs="Times New Roman"/>
                <w:sz w:val="24"/>
                <w:szCs w:val="24"/>
              </w:rPr>
            </w:pPr>
            <w:r w:rsidRPr="00DD671D">
              <w:rPr>
                <w:rFonts w:ascii="Times New Roman" w:eastAsiaTheme="minorEastAsia" w:hAnsi="Times New Roman" w:cs="Times New Roman"/>
                <w:sz w:val="24"/>
                <w:szCs w:val="24"/>
              </w:rPr>
              <w:t xml:space="preserve">Ссылка о размещении информации </w:t>
            </w:r>
          </w:p>
        </w:tc>
        <w:tc>
          <w:tcPr>
            <w:tcW w:w="2324" w:type="dxa"/>
          </w:tcPr>
          <w:p w14:paraId="031EA6AE" w14:textId="3CC7F02A" w:rsidR="00D23EF9" w:rsidRPr="00DD671D" w:rsidRDefault="00D23EF9" w:rsidP="00D23EF9">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Один раз в квартал</w:t>
            </w:r>
          </w:p>
        </w:tc>
      </w:tr>
    </w:tbl>
    <w:p w14:paraId="6C84BC8B" w14:textId="3B421AA1" w:rsidR="00F801E3" w:rsidRPr="00DD671D" w:rsidRDefault="00F801E3" w:rsidP="00E33D0F">
      <w:pPr>
        <w:pStyle w:val="ConsPlusNormal"/>
        <w:jc w:val="right"/>
        <w:rPr>
          <w:rFonts w:ascii="Times New Roman" w:hAnsi="Times New Roman" w:cs="Times New Roman"/>
          <w:sz w:val="24"/>
          <w:szCs w:val="24"/>
        </w:rPr>
      </w:pPr>
    </w:p>
    <w:p w14:paraId="43B60BE0" w14:textId="77777777" w:rsidR="00DD671D" w:rsidRDefault="00DD671D" w:rsidP="00203E33">
      <w:pPr>
        <w:pStyle w:val="ConsPlusNormal"/>
        <w:jc w:val="center"/>
        <w:rPr>
          <w:rFonts w:ascii="Times New Roman" w:hAnsi="Times New Roman" w:cs="Times New Roman"/>
          <w:sz w:val="24"/>
          <w:szCs w:val="24"/>
        </w:rPr>
      </w:pPr>
    </w:p>
    <w:p w14:paraId="2153BF85" w14:textId="77777777" w:rsidR="003963AE" w:rsidRDefault="003963AE" w:rsidP="00203E33">
      <w:pPr>
        <w:pStyle w:val="ConsPlusNormal"/>
        <w:jc w:val="center"/>
        <w:rPr>
          <w:rFonts w:ascii="Times New Roman" w:hAnsi="Times New Roman" w:cs="Times New Roman"/>
          <w:sz w:val="24"/>
          <w:szCs w:val="24"/>
        </w:rPr>
      </w:pPr>
    </w:p>
    <w:p w14:paraId="50EB8C2C" w14:textId="77777777" w:rsidR="003963AE" w:rsidRDefault="003963AE" w:rsidP="00203E33">
      <w:pPr>
        <w:pStyle w:val="ConsPlusNormal"/>
        <w:jc w:val="center"/>
        <w:rPr>
          <w:rFonts w:ascii="Times New Roman" w:hAnsi="Times New Roman" w:cs="Times New Roman"/>
          <w:sz w:val="24"/>
          <w:szCs w:val="24"/>
        </w:rPr>
      </w:pPr>
    </w:p>
    <w:p w14:paraId="379A25F6" w14:textId="77777777" w:rsidR="003963AE" w:rsidRDefault="003963AE" w:rsidP="00203E33">
      <w:pPr>
        <w:pStyle w:val="ConsPlusNormal"/>
        <w:jc w:val="center"/>
        <w:rPr>
          <w:rFonts w:ascii="Times New Roman" w:hAnsi="Times New Roman" w:cs="Times New Roman"/>
          <w:sz w:val="24"/>
          <w:szCs w:val="24"/>
        </w:rPr>
      </w:pPr>
    </w:p>
    <w:p w14:paraId="6EC5BDFE" w14:textId="77777777" w:rsidR="003963AE" w:rsidRDefault="003963AE" w:rsidP="00203E33">
      <w:pPr>
        <w:pStyle w:val="ConsPlusNormal"/>
        <w:jc w:val="center"/>
        <w:rPr>
          <w:rFonts w:ascii="Times New Roman" w:hAnsi="Times New Roman" w:cs="Times New Roman"/>
          <w:sz w:val="24"/>
          <w:szCs w:val="24"/>
        </w:rPr>
      </w:pPr>
    </w:p>
    <w:p w14:paraId="0580C0FE" w14:textId="77777777" w:rsidR="003963AE" w:rsidRDefault="003963AE" w:rsidP="00203E33">
      <w:pPr>
        <w:pStyle w:val="ConsPlusNormal"/>
        <w:jc w:val="center"/>
        <w:rPr>
          <w:rFonts w:ascii="Times New Roman" w:hAnsi="Times New Roman" w:cs="Times New Roman"/>
          <w:sz w:val="24"/>
          <w:szCs w:val="24"/>
        </w:rPr>
      </w:pPr>
    </w:p>
    <w:p w14:paraId="2349A69C" w14:textId="77777777" w:rsidR="003963AE" w:rsidRDefault="003963AE" w:rsidP="00203E33">
      <w:pPr>
        <w:pStyle w:val="ConsPlusNormal"/>
        <w:jc w:val="center"/>
        <w:rPr>
          <w:rFonts w:ascii="Times New Roman" w:hAnsi="Times New Roman" w:cs="Times New Roman"/>
          <w:sz w:val="24"/>
          <w:szCs w:val="24"/>
        </w:rPr>
      </w:pPr>
    </w:p>
    <w:p w14:paraId="40F7386F" w14:textId="77777777" w:rsidR="003963AE" w:rsidRDefault="003963AE" w:rsidP="00203E33">
      <w:pPr>
        <w:pStyle w:val="ConsPlusNormal"/>
        <w:jc w:val="center"/>
        <w:rPr>
          <w:rFonts w:ascii="Times New Roman" w:hAnsi="Times New Roman" w:cs="Times New Roman"/>
          <w:sz w:val="24"/>
          <w:szCs w:val="24"/>
        </w:rPr>
      </w:pPr>
    </w:p>
    <w:p w14:paraId="227C0E41" w14:textId="77777777" w:rsidR="003963AE" w:rsidRDefault="003963AE" w:rsidP="00203E33">
      <w:pPr>
        <w:pStyle w:val="ConsPlusNormal"/>
        <w:jc w:val="center"/>
        <w:rPr>
          <w:rFonts w:ascii="Times New Roman" w:hAnsi="Times New Roman" w:cs="Times New Roman"/>
          <w:sz w:val="24"/>
          <w:szCs w:val="24"/>
        </w:rPr>
      </w:pPr>
    </w:p>
    <w:p w14:paraId="61E0BAE5" w14:textId="673CCC72" w:rsidR="00203E33" w:rsidRPr="00DD671D" w:rsidRDefault="00203E33" w:rsidP="00203E33">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Реестр документов</w:t>
      </w:r>
    </w:p>
    <w:p w14:paraId="056EDBC1" w14:textId="77777777" w:rsidR="00203E33" w:rsidRPr="00DD671D" w:rsidRDefault="00203E33" w:rsidP="00203E33">
      <w:pPr>
        <w:pStyle w:val="ConsPlusNormal"/>
        <w:jc w:val="center"/>
        <w:rPr>
          <w:rFonts w:ascii="Times New Roman" w:hAnsi="Times New Roman" w:cs="Times New Roman"/>
          <w:sz w:val="24"/>
          <w:szCs w:val="24"/>
        </w:rPr>
      </w:pPr>
    </w:p>
    <w:tbl>
      <w:tblPr>
        <w:tblStyle w:val="a5"/>
        <w:tblW w:w="15168" w:type="dxa"/>
        <w:tblInd w:w="-5" w:type="dxa"/>
        <w:tblLayout w:type="fixed"/>
        <w:tblLook w:val="04A0" w:firstRow="1" w:lastRow="0" w:firstColumn="1" w:lastColumn="0" w:noHBand="0" w:noVBand="1"/>
      </w:tblPr>
      <w:tblGrid>
        <w:gridCol w:w="567"/>
        <w:gridCol w:w="2696"/>
        <w:gridCol w:w="2541"/>
        <w:gridCol w:w="3493"/>
        <w:gridCol w:w="59"/>
        <w:gridCol w:w="1376"/>
        <w:gridCol w:w="2876"/>
        <w:gridCol w:w="1560"/>
      </w:tblGrid>
      <w:tr w:rsidR="00DD671D" w:rsidRPr="00DD671D" w14:paraId="376BB3DF" w14:textId="77777777" w:rsidTr="003963AE">
        <w:tc>
          <w:tcPr>
            <w:tcW w:w="567" w:type="dxa"/>
            <w:tcBorders>
              <w:top w:val="single" w:sz="4" w:space="0" w:color="auto"/>
              <w:left w:val="single" w:sz="4" w:space="0" w:color="auto"/>
              <w:bottom w:val="single" w:sz="4" w:space="0" w:color="auto"/>
              <w:right w:val="single" w:sz="4" w:space="0" w:color="auto"/>
            </w:tcBorders>
            <w:hideMark/>
          </w:tcPr>
          <w:p w14:paraId="77E58A5C" w14:textId="77777777" w:rsidR="00203E33" w:rsidRPr="00DD671D" w:rsidRDefault="00203E33" w:rsidP="00203E33">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 xml:space="preserve">№ </w:t>
            </w:r>
          </w:p>
          <w:p w14:paraId="29137754" w14:textId="486C2573" w:rsidR="00203E33" w:rsidRPr="00DD671D" w:rsidRDefault="00203E33" w:rsidP="00203E33">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п/п</w:t>
            </w:r>
          </w:p>
        </w:tc>
        <w:tc>
          <w:tcPr>
            <w:tcW w:w="2696" w:type="dxa"/>
            <w:tcBorders>
              <w:top w:val="single" w:sz="4" w:space="0" w:color="auto"/>
              <w:left w:val="single" w:sz="4" w:space="0" w:color="auto"/>
              <w:bottom w:val="single" w:sz="4" w:space="0" w:color="auto"/>
              <w:right w:val="single" w:sz="4" w:space="0" w:color="auto"/>
            </w:tcBorders>
            <w:hideMark/>
          </w:tcPr>
          <w:p w14:paraId="6AD59FE3" w14:textId="60D3BE73" w:rsidR="00203E33" w:rsidRPr="00DD671D" w:rsidRDefault="00DD671D" w:rsidP="00DD671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203E33" w:rsidRPr="00DD671D">
              <w:rPr>
                <w:rFonts w:ascii="Times New Roman" w:hAnsi="Times New Roman" w:cs="Times New Roman"/>
                <w:sz w:val="24"/>
                <w:szCs w:val="24"/>
              </w:rPr>
              <w:t>Тип документа</w:t>
            </w:r>
          </w:p>
        </w:tc>
        <w:tc>
          <w:tcPr>
            <w:tcW w:w="2541" w:type="dxa"/>
            <w:tcBorders>
              <w:top w:val="single" w:sz="4" w:space="0" w:color="auto"/>
              <w:left w:val="single" w:sz="4" w:space="0" w:color="auto"/>
              <w:bottom w:val="single" w:sz="4" w:space="0" w:color="auto"/>
              <w:right w:val="single" w:sz="4" w:space="0" w:color="auto"/>
            </w:tcBorders>
            <w:hideMark/>
          </w:tcPr>
          <w:p w14:paraId="2063C785" w14:textId="062E0582" w:rsidR="00203E33" w:rsidRPr="00DD671D" w:rsidRDefault="00DD671D" w:rsidP="00DD671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203E33" w:rsidRPr="00DD671D">
              <w:rPr>
                <w:rFonts w:ascii="Times New Roman" w:hAnsi="Times New Roman" w:cs="Times New Roman"/>
                <w:sz w:val="24"/>
                <w:szCs w:val="24"/>
              </w:rPr>
              <w:t>Вид документа</w:t>
            </w:r>
          </w:p>
        </w:tc>
        <w:tc>
          <w:tcPr>
            <w:tcW w:w="3552" w:type="dxa"/>
            <w:gridSpan w:val="2"/>
            <w:tcBorders>
              <w:top w:val="single" w:sz="4" w:space="0" w:color="auto"/>
              <w:left w:val="single" w:sz="4" w:space="0" w:color="auto"/>
              <w:bottom w:val="single" w:sz="4" w:space="0" w:color="auto"/>
              <w:right w:val="single" w:sz="4" w:space="0" w:color="auto"/>
            </w:tcBorders>
            <w:hideMark/>
          </w:tcPr>
          <w:p w14:paraId="2EE9FD21" w14:textId="0F143130" w:rsidR="00203E33" w:rsidRPr="00DD671D" w:rsidRDefault="00DD671D" w:rsidP="00DD671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203E33" w:rsidRPr="00DD671D">
              <w:rPr>
                <w:rFonts w:ascii="Times New Roman" w:hAnsi="Times New Roman" w:cs="Times New Roman"/>
                <w:sz w:val="24"/>
                <w:szCs w:val="24"/>
              </w:rPr>
              <w:t>Наименование документа</w:t>
            </w:r>
          </w:p>
        </w:tc>
        <w:tc>
          <w:tcPr>
            <w:tcW w:w="1376" w:type="dxa"/>
            <w:tcBorders>
              <w:top w:val="single" w:sz="4" w:space="0" w:color="auto"/>
              <w:left w:val="single" w:sz="4" w:space="0" w:color="auto"/>
              <w:bottom w:val="single" w:sz="4" w:space="0" w:color="auto"/>
              <w:right w:val="single" w:sz="4" w:space="0" w:color="auto"/>
            </w:tcBorders>
            <w:hideMark/>
          </w:tcPr>
          <w:p w14:paraId="61A09D39" w14:textId="77777777" w:rsidR="00203E33" w:rsidRPr="00DD671D" w:rsidRDefault="00203E33" w:rsidP="00DD671D">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Реквизиты</w:t>
            </w:r>
          </w:p>
        </w:tc>
        <w:tc>
          <w:tcPr>
            <w:tcW w:w="2876" w:type="dxa"/>
            <w:tcBorders>
              <w:top w:val="single" w:sz="4" w:space="0" w:color="auto"/>
              <w:left w:val="single" w:sz="4" w:space="0" w:color="auto"/>
              <w:bottom w:val="single" w:sz="4" w:space="0" w:color="auto"/>
              <w:right w:val="single" w:sz="4" w:space="0" w:color="auto"/>
            </w:tcBorders>
            <w:hideMark/>
          </w:tcPr>
          <w:p w14:paraId="69BC836C" w14:textId="77777777" w:rsidR="00203E33" w:rsidRPr="00DD671D" w:rsidRDefault="00203E33" w:rsidP="00DD671D">
            <w:pPr>
              <w:pStyle w:val="ConsPlusNormal"/>
              <w:rPr>
                <w:rFonts w:ascii="Times New Roman" w:hAnsi="Times New Roman" w:cs="Times New Roman"/>
                <w:sz w:val="24"/>
                <w:szCs w:val="24"/>
              </w:rPr>
            </w:pPr>
            <w:r w:rsidRPr="00DD671D">
              <w:rPr>
                <w:rFonts w:ascii="Times New Roman" w:hAnsi="Times New Roman" w:cs="Times New Roman"/>
                <w:sz w:val="24"/>
                <w:szCs w:val="24"/>
              </w:rPr>
              <w:t>Разработчик</w:t>
            </w:r>
          </w:p>
        </w:tc>
        <w:tc>
          <w:tcPr>
            <w:tcW w:w="1560" w:type="dxa"/>
            <w:tcBorders>
              <w:top w:val="single" w:sz="4" w:space="0" w:color="auto"/>
              <w:left w:val="single" w:sz="4" w:space="0" w:color="auto"/>
              <w:bottom w:val="single" w:sz="4" w:space="0" w:color="auto"/>
              <w:right w:val="single" w:sz="4" w:space="0" w:color="auto"/>
            </w:tcBorders>
            <w:hideMark/>
          </w:tcPr>
          <w:p w14:paraId="000ABFC6" w14:textId="77777777" w:rsidR="00203E33" w:rsidRPr="00DD671D" w:rsidRDefault="00203E33" w:rsidP="00203E33">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Гиперссылка на текст документа</w:t>
            </w:r>
          </w:p>
        </w:tc>
      </w:tr>
      <w:tr w:rsidR="00203E33" w:rsidRPr="00DD671D" w14:paraId="6A32C760" w14:textId="77777777" w:rsidTr="003963AE">
        <w:tc>
          <w:tcPr>
            <w:tcW w:w="15168" w:type="dxa"/>
            <w:gridSpan w:val="8"/>
            <w:tcBorders>
              <w:top w:val="single" w:sz="4" w:space="0" w:color="auto"/>
              <w:left w:val="single" w:sz="4" w:space="0" w:color="auto"/>
              <w:bottom w:val="single" w:sz="4" w:space="0" w:color="auto"/>
              <w:right w:val="single" w:sz="4" w:space="0" w:color="auto"/>
            </w:tcBorders>
            <w:hideMark/>
          </w:tcPr>
          <w:p w14:paraId="39E03A8B" w14:textId="3646DE7C" w:rsidR="00203E33" w:rsidRPr="00DD671D" w:rsidRDefault="00203E33" w:rsidP="00B249F7">
            <w:pPr>
              <w:pStyle w:val="ConsPlusNormal"/>
              <w:jc w:val="center"/>
              <w:rPr>
                <w:rFonts w:ascii="Times New Roman" w:hAnsi="Times New Roman" w:cs="Times New Roman"/>
                <w:sz w:val="24"/>
                <w:szCs w:val="24"/>
              </w:rPr>
            </w:pPr>
            <w:r w:rsidRPr="00DD671D">
              <w:rPr>
                <w:rFonts w:ascii="Times New Roman" w:hAnsi="Times New Roman" w:cs="Times New Roman"/>
                <w:sz w:val="24"/>
                <w:szCs w:val="24"/>
              </w:rPr>
              <w:t>Муниципальная программа (комплексная программа) «Развитие туризма в Еткульском муниципальном районе» на 2025-2030 годы</w:t>
            </w:r>
          </w:p>
        </w:tc>
      </w:tr>
      <w:tr w:rsidR="00203E33" w:rsidRPr="00DD671D" w14:paraId="4440ABA8" w14:textId="77777777" w:rsidTr="003963AE">
        <w:tc>
          <w:tcPr>
            <w:tcW w:w="567" w:type="dxa"/>
            <w:tcBorders>
              <w:top w:val="single" w:sz="4" w:space="0" w:color="auto"/>
              <w:left w:val="single" w:sz="4" w:space="0" w:color="auto"/>
              <w:bottom w:val="single" w:sz="4" w:space="0" w:color="auto"/>
              <w:right w:val="single" w:sz="4" w:space="0" w:color="auto"/>
            </w:tcBorders>
            <w:hideMark/>
          </w:tcPr>
          <w:p w14:paraId="3917A8C2" w14:textId="5753AE22" w:rsidR="00203E33" w:rsidRPr="00DD671D" w:rsidRDefault="00DD671D" w:rsidP="00B249F7">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03E33" w:rsidRPr="00DD671D">
              <w:rPr>
                <w:rFonts w:ascii="Times New Roman" w:hAnsi="Times New Roman" w:cs="Times New Roman"/>
                <w:sz w:val="24"/>
                <w:szCs w:val="24"/>
              </w:rPr>
              <w:t>1</w:t>
            </w:r>
          </w:p>
        </w:tc>
        <w:tc>
          <w:tcPr>
            <w:tcW w:w="2696" w:type="dxa"/>
            <w:tcBorders>
              <w:top w:val="single" w:sz="4" w:space="0" w:color="auto"/>
              <w:left w:val="single" w:sz="4" w:space="0" w:color="auto"/>
              <w:bottom w:val="single" w:sz="4" w:space="0" w:color="auto"/>
              <w:right w:val="single" w:sz="4" w:space="0" w:color="auto"/>
            </w:tcBorders>
            <w:hideMark/>
          </w:tcPr>
          <w:p w14:paraId="5BB1F01E" w14:textId="4CB62772" w:rsidR="00203E33" w:rsidRPr="00DD671D" w:rsidRDefault="00203E33" w:rsidP="00203E33">
            <w:pPr>
              <w:pStyle w:val="ConsPlusNormal"/>
              <w:ind w:firstLine="0"/>
              <w:jc w:val="both"/>
              <w:rPr>
                <w:rFonts w:ascii="Times New Roman" w:hAnsi="Times New Roman" w:cs="Times New Roman"/>
                <w:sz w:val="24"/>
                <w:szCs w:val="24"/>
              </w:rPr>
            </w:pPr>
            <w:r w:rsidRPr="00DD671D">
              <w:rPr>
                <w:rFonts w:ascii="Times New Roman" w:hAnsi="Times New Roman" w:cs="Times New Roman"/>
                <w:sz w:val="24"/>
                <w:szCs w:val="24"/>
              </w:rPr>
              <w:t>Стратегические приоритеты муниципальной программы «Развитие туризма в Еткульском муниципальном районе»</w:t>
            </w:r>
          </w:p>
        </w:tc>
        <w:tc>
          <w:tcPr>
            <w:tcW w:w="2541" w:type="dxa"/>
            <w:tcBorders>
              <w:top w:val="single" w:sz="4" w:space="0" w:color="auto"/>
              <w:left w:val="single" w:sz="4" w:space="0" w:color="auto"/>
              <w:bottom w:val="single" w:sz="4" w:space="0" w:color="auto"/>
              <w:right w:val="single" w:sz="4" w:space="0" w:color="auto"/>
            </w:tcBorders>
            <w:hideMark/>
          </w:tcPr>
          <w:p w14:paraId="5455A057" w14:textId="77777777" w:rsidR="00203E33" w:rsidRPr="00DD671D" w:rsidRDefault="00203E33" w:rsidP="00DD671D">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Постановление администрации Еткульского муниципального района</w:t>
            </w:r>
          </w:p>
        </w:tc>
        <w:tc>
          <w:tcPr>
            <w:tcW w:w="3493" w:type="dxa"/>
            <w:tcBorders>
              <w:top w:val="single" w:sz="4" w:space="0" w:color="auto"/>
              <w:left w:val="single" w:sz="4" w:space="0" w:color="auto"/>
              <w:bottom w:val="single" w:sz="4" w:space="0" w:color="auto"/>
              <w:right w:val="single" w:sz="4" w:space="0" w:color="auto"/>
            </w:tcBorders>
            <w:hideMark/>
          </w:tcPr>
          <w:p w14:paraId="73F50397" w14:textId="3B9DC320" w:rsidR="00203E33" w:rsidRPr="00DD671D" w:rsidRDefault="00203E33" w:rsidP="00DD671D">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Об утверждении муниципальной программы «Развитие туризма в Еткульском муниципальном районе» на 2025-2030 годы</w:t>
            </w:r>
          </w:p>
        </w:tc>
        <w:tc>
          <w:tcPr>
            <w:tcW w:w="1435" w:type="dxa"/>
            <w:gridSpan w:val="2"/>
            <w:tcBorders>
              <w:top w:val="single" w:sz="4" w:space="0" w:color="auto"/>
              <w:left w:val="single" w:sz="4" w:space="0" w:color="auto"/>
              <w:bottom w:val="single" w:sz="4" w:space="0" w:color="auto"/>
              <w:right w:val="single" w:sz="4" w:space="0" w:color="auto"/>
            </w:tcBorders>
            <w:hideMark/>
          </w:tcPr>
          <w:p w14:paraId="1997BDD4" w14:textId="585D88B9" w:rsidR="00203E33" w:rsidRPr="00DD671D" w:rsidRDefault="00DD671D" w:rsidP="00DD671D">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 xml:space="preserve">         </w:t>
            </w:r>
            <w:r w:rsidR="00203E33" w:rsidRPr="00DD671D">
              <w:rPr>
                <w:rFonts w:ascii="Times New Roman" w:hAnsi="Times New Roman" w:cs="Times New Roman"/>
                <w:sz w:val="24"/>
                <w:szCs w:val="24"/>
                <w:lang w:val="en-US"/>
              </w:rPr>
              <w:t>X</w:t>
            </w:r>
          </w:p>
        </w:tc>
        <w:tc>
          <w:tcPr>
            <w:tcW w:w="2876" w:type="dxa"/>
            <w:tcBorders>
              <w:top w:val="single" w:sz="4" w:space="0" w:color="auto"/>
              <w:left w:val="single" w:sz="4" w:space="0" w:color="auto"/>
              <w:bottom w:val="single" w:sz="4" w:space="0" w:color="auto"/>
              <w:right w:val="single" w:sz="4" w:space="0" w:color="auto"/>
            </w:tcBorders>
            <w:hideMark/>
          </w:tcPr>
          <w:p w14:paraId="6D5A3F29" w14:textId="589B7809" w:rsidR="00203E33" w:rsidRPr="00DD671D" w:rsidRDefault="00203E33" w:rsidP="00DD671D">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Экономический отдел администрации Еткульского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tcPr>
          <w:p w14:paraId="3A35FD3C" w14:textId="77777777" w:rsidR="00203E33" w:rsidRPr="00DD671D" w:rsidRDefault="00203E33" w:rsidP="00B249F7">
            <w:pPr>
              <w:pStyle w:val="ConsPlusNormal"/>
              <w:jc w:val="center"/>
              <w:rPr>
                <w:rFonts w:ascii="Times New Roman" w:hAnsi="Times New Roman" w:cs="Times New Roman"/>
                <w:sz w:val="24"/>
                <w:szCs w:val="24"/>
              </w:rPr>
            </w:pPr>
          </w:p>
        </w:tc>
      </w:tr>
      <w:tr w:rsidR="00203E33" w:rsidRPr="00DD671D" w14:paraId="69CCD412" w14:textId="77777777" w:rsidTr="003963AE">
        <w:tc>
          <w:tcPr>
            <w:tcW w:w="567" w:type="dxa"/>
            <w:tcBorders>
              <w:top w:val="single" w:sz="4" w:space="0" w:color="auto"/>
              <w:left w:val="single" w:sz="4" w:space="0" w:color="auto"/>
              <w:bottom w:val="single" w:sz="4" w:space="0" w:color="auto"/>
              <w:right w:val="single" w:sz="4" w:space="0" w:color="auto"/>
            </w:tcBorders>
            <w:hideMark/>
          </w:tcPr>
          <w:p w14:paraId="0006231A" w14:textId="404C24F8" w:rsidR="00203E33" w:rsidRPr="00DD671D" w:rsidRDefault="00DD671D" w:rsidP="00B249F7">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203E33" w:rsidRPr="00DD671D">
              <w:rPr>
                <w:rFonts w:ascii="Times New Roman" w:hAnsi="Times New Roman" w:cs="Times New Roman"/>
                <w:sz w:val="24"/>
                <w:szCs w:val="24"/>
              </w:rPr>
              <w:t>2</w:t>
            </w:r>
          </w:p>
        </w:tc>
        <w:tc>
          <w:tcPr>
            <w:tcW w:w="2696" w:type="dxa"/>
            <w:tcBorders>
              <w:top w:val="single" w:sz="4" w:space="0" w:color="auto"/>
              <w:left w:val="single" w:sz="4" w:space="0" w:color="auto"/>
              <w:bottom w:val="single" w:sz="4" w:space="0" w:color="auto"/>
              <w:right w:val="single" w:sz="4" w:space="0" w:color="auto"/>
            </w:tcBorders>
            <w:hideMark/>
          </w:tcPr>
          <w:p w14:paraId="067D5279" w14:textId="77777777" w:rsidR="00203E33" w:rsidRPr="00DD671D" w:rsidRDefault="00203E33" w:rsidP="00DD671D">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Паспорт муниципальной программы</w:t>
            </w:r>
          </w:p>
        </w:tc>
        <w:tc>
          <w:tcPr>
            <w:tcW w:w="2541" w:type="dxa"/>
            <w:tcBorders>
              <w:top w:val="single" w:sz="4" w:space="0" w:color="auto"/>
              <w:left w:val="single" w:sz="4" w:space="0" w:color="auto"/>
              <w:bottom w:val="single" w:sz="4" w:space="0" w:color="auto"/>
              <w:right w:val="single" w:sz="4" w:space="0" w:color="auto"/>
            </w:tcBorders>
            <w:hideMark/>
          </w:tcPr>
          <w:p w14:paraId="10D19E04" w14:textId="77777777" w:rsidR="00203E33" w:rsidRPr="00DD671D" w:rsidRDefault="00203E33" w:rsidP="00DD671D">
            <w:pPr>
              <w:pStyle w:val="ConsPlusNormal"/>
              <w:ind w:firstLine="0"/>
              <w:jc w:val="both"/>
              <w:rPr>
                <w:rFonts w:ascii="Times New Roman" w:hAnsi="Times New Roman" w:cs="Times New Roman"/>
                <w:sz w:val="24"/>
                <w:szCs w:val="24"/>
              </w:rPr>
            </w:pPr>
            <w:r w:rsidRPr="00DD671D">
              <w:rPr>
                <w:rFonts w:ascii="Times New Roman" w:hAnsi="Times New Roman" w:cs="Times New Roman"/>
                <w:sz w:val="24"/>
                <w:szCs w:val="24"/>
              </w:rPr>
              <w:t>Постановление администрации Еткульского муниципального района</w:t>
            </w:r>
          </w:p>
        </w:tc>
        <w:tc>
          <w:tcPr>
            <w:tcW w:w="3493" w:type="dxa"/>
            <w:tcBorders>
              <w:top w:val="single" w:sz="4" w:space="0" w:color="auto"/>
              <w:left w:val="single" w:sz="4" w:space="0" w:color="auto"/>
              <w:bottom w:val="single" w:sz="4" w:space="0" w:color="auto"/>
              <w:right w:val="single" w:sz="4" w:space="0" w:color="auto"/>
            </w:tcBorders>
            <w:hideMark/>
          </w:tcPr>
          <w:p w14:paraId="54A7A71C" w14:textId="55DFA1D4" w:rsidR="00203E33" w:rsidRPr="00DD671D" w:rsidRDefault="00203E33" w:rsidP="00121E4A">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Об утверждении муниципальной программы «</w:t>
            </w:r>
            <w:r w:rsidR="00DD671D" w:rsidRPr="00DD671D">
              <w:rPr>
                <w:rFonts w:ascii="Times New Roman" w:hAnsi="Times New Roman" w:cs="Times New Roman"/>
                <w:sz w:val="24"/>
                <w:szCs w:val="24"/>
              </w:rPr>
              <w:t>Развитие туризма в Еткульском муниципальном районе</w:t>
            </w:r>
            <w:r w:rsidRPr="00DD671D">
              <w:rPr>
                <w:rFonts w:ascii="Times New Roman" w:hAnsi="Times New Roman" w:cs="Times New Roman"/>
                <w:sz w:val="24"/>
                <w:szCs w:val="24"/>
              </w:rPr>
              <w:t>» на 2025-2030 годы</w:t>
            </w:r>
          </w:p>
        </w:tc>
        <w:tc>
          <w:tcPr>
            <w:tcW w:w="1435" w:type="dxa"/>
            <w:gridSpan w:val="2"/>
            <w:tcBorders>
              <w:top w:val="single" w:sz="4" w:space="0" w:color="auto"/>
              <w:left w:val="single" w:sz="4" w:space="0" w:color="auto"/>
              <w:bottom w:val="single" w:sz="4" w:space="0" w:color="auto"/>
              <w:right w:val="single" w:sz="4" w:space="0" w:color="auto"/>
            </w:tcBorders>
            <w:hideMark/>
          </w:tcPr>
          <w:p w14:paraId="3EC2B289" w14:textId="2301C05F" w:rsidR="00203E33" w:rsidRPr="00DD671D" w:rsidRDefault="00DD671D" w:rsidP="00DD671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203E33" w:rsidRPr="00DD671D">
              <w:rPr>
                <w:rFonts w:ascii="Times New Roman" w:hAnsi="Times New Roman" w:cs="Times New Roman"/>
                <w:sz w:val="24"/>
                <w:szCs w:val="24"/>
                <w:lang w:val="en-US"/>
              </w:rPr>
              <w:t>X</w:t>
            </w:r>
          </w:p>
        </w:tc>
        <w:tc>
          <w:tcPr>
            <w:tcW w:w="2876" w:type="dxa"/>
            <w:tcBorders>
              <w:top w:val="single" w:sz="4" w:space="0" w:color="auto"/>
              <w:left w:val="single" w:sz="4" w:space="0" w:color="auto"/>
              <w:bottom w:val="single" w:sz="4" w:space="0" w:color="auto"/>
              <w:right w:val="single" w:sz="4" w:space="0" w:color="auto"/>
            </w:tcBorders>
            <w:hideMark/>
          </w:tcPr>
          <w:p w14:paraId="4E47FF78" w14:textId="4AFD9E22" w:rsidR="00203E33" w:rsidRPr="00DD671D" w:rsidRDefault="00203E33" w:rsidP="00121E4A">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Экономический отдел администрации Еткульского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tcPr>
          <w:p w14:paraId="3B20864C" w14:textId="77777777" w:rsidR="00203E33" w:rsidRPr="00DD671D" w:rsidRDefault="00203E33" w:rsidP="00B249F7">
            <w:pPr>
              <w:pStyle w:val="ConsPlusNormal"/>
              <w:jc w:val="center"/>
              <w:rPr>
                <w:rFonts w:ascii="Times New Roman" w:hAnsi="Times New Roman" w:cs="Times New Roman"/>
                <w:sz w:val="24"/>
                <w:szCs w:val="24"/>
              </w:rPr>
            </w:pPr>
          </w:p>
        </w:tc>
      </w:tr>
      <w:tr w:rsidR="00203E33" w:rsidRPr="00DD671D" w14:paraId="35894348" w14:textId="77777777" w:rsidTr="003963AE">
        <w:tc>
          <w:tcPr>
            <w:tcW w:w="15168" w:type="dxa"/>
            <w:gridSpan w:val="8"/>
            <w:tcBorders>
              <w:top w:val="single" w:sz="4" w:space="0" w:color="auto"/>
              <w:left w:val="single" w:sz="4" w:space="0" w:color="auto"/>
              <w:bottom w:val="single" w:sz="4" w:space="0" w:color="auto"/>
              <w:right w:val="single" w:sz="4" w:space="0" w:color="auto"/>
            </w:tcBorders>
            <w:hideMark/>
          </w:tcPr>
          <w:p w14:paraId="71F094CC" w14:textId="21EF23A0" w:rsidR="00203E33" w:rsidRPr="00DD671D" w:rsidRDefault="00203E33" w:rsidP="00DD671D">
            <w:pPr>
              <w:pStyle w:val="ConsPlusNormal"/>
              <w:rPr>
                <w:rFonts w:ascii="Times New Roman" w:hAnsi="Times New Roman" w:cs="Times New Roman"/>
                <w:sz w:val="24"/>
                <w:szCs w:val="24"/>
              </w:rPr>
            </w:pPr>
            <w:r w:rsidRPr="00DD671D">
              <w:rPr>
                <w:rFonts w:ascii="Times New Roman" w:hAnsi="Times New Roman" w:cs="Times New Roman"/>
                <w:sz w:val="24"/>
                <w:szCs w:val="24"/>
              </w:rPr>
              <w:t xml:space="preserve">Комплекс процессных </w:t>
            </w:r>
            <w:r w:rsidR="00DD671D" w:rsidRPr="00DD671D">
              <w:rPr>
                <w:rFonts w:ascii="Times New Roman" w:hAnsi="Times New Roman" w:cs="Times New Roman"/>
                <w:sz w:val="24"/>
                <w:szCs w:val="24"/>
              </w:rPr>
              <w:t>мероприятий</w:t>
            </w:r>
            <w:r w:rsidR="00DD671D">
              <w:rPr>
                <w:rFonts w:ascii="Times New Roman" w:hAnsi="Times New Roman" w:cs="Times New Roman"/>
                <w:sz w:val="24"/>
                <w:szCs w:val="24"/>
              </w:rPr>
              <w:t xml:space="preserve"> </w:t>
            </w:r>
            <w:r w:rsidR="00DD671D" w:rsidRPr="00DD671D">
              <w:rPr>
                <w:rFonts w:ascii="Times New Roman" w:hAnsi="Times New Roman" w:cs="Times New Roman"/>
                <w:sz w:val="24"/>
                <w:szCs w:val="24"/>
              </w:rPr>
              <w:t>«Создание благоприятных условий для устойчивого развития сферы туризма</w:t>
            </w:r>
            <w:r w:rsidRPr="00DD671D">
              <w:rPr>
                <w:rFonts w:ascii="Times New Roman" w:hAnsi="Times New Roman" w:cs="Times New Roman"/>
                <w:color w:val="000000" w:themeColor="text1"/>
                <w:sz w:val="24"/>
                <w:szCs w:val="24"/>
              </w:rPr>
              <w:t>»</w:t>
            </w:r>
          </w:p>
        </w:tc>
      </w:tr>
      <w:tr w:rsidR="00DD671D" w:rsidRPr="00DD671D" w14:paraId="393A82C6" w14:textId="77777777" w:rsidTr="003963AE">
        <w:tc>
          <w:tcPr>
            <w:tcW w:w="567" w:type="dxa"/>
            <w:tcBorders>
              <w:top w:val="single" w:sz="4" w:space="0" w:color="auto"/>
              <w:left w:val="single" w:sz="4" w:space="0" w:color="auto"/>
              <w:bottom w:val="single" w:sz="4" w:space="0" w:color="auto"/>
              <w:right w:val="single" w:sz="4" w:space="0" w:color="auto"/>
            </w:tcBorders>
            <w:hideMark/>
          </w:tcPr>
          <w:p w14:paraId="6DE6EDA8" w14:textId="44331709" w:rsidR="00203E33" w:rsidRPr="00DD671D" w:rsidRDefault="00DD671D" w:rsidP="00B249F7">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203E33" w:rsidRPr="00DD671D">
              <w:rPr>
                <w:rFonts w:ascii="Times New Roman" w:hAnsi="Times New Roman" w:cs="Times New Roman"/>
                <w:sz w:val="24"/>
                <w:szCs w:val="24"/>
              </w:rPr>
              <w:t>3</w:t>
            </w:r>
          </w:p>
        </w:tc>
        <w:tc>
          <w:tcPr>
            <w:tcW w:w="2696" w:type="dxa"/>
            <w:tcBorders>
              <w:top w:val="single" w:sz="4" w:space="0" w:color="auto"/>
              <w:left w:val="single" w:sz="4" w:space="0" w:color="auto"/>
              <w:bottom w:val="single" w:sz="4" w:space="0" w:color="auto"/>
              <w:right w:val="single" w:sz="4" w:space="0" w:color="auto"/>
            </w:tcBorders>
          </w:tcPr>
          <w:p w14:paraId="4F383154" w14:textId="77777777" w:rsidR="00203E33" w:rsidRPr="00DD671D" w:rsidRDefault="00203E33" w:rsidP="00DD671D">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Паспорт комплекса процессных мероприятий</w:t>
            </w:r>
          </w:p>
        </w:tc>
        <w:tc>
          <w:tcPr>
            <w:tcW w:w="2541" w:type="dxa"/>
            <w:tcBorders>
              <w:top w:val="single" w:sz="4" w:space="0" w:color="auto"/>
              <w:left w:val="single" w:sz="4" w:space="0" w:color="auto"/>
              <w:bottom w:val="single" w:sz="4" w:space="0" w:color="auto"/>
              <w:right w:val="single" w:sz="4" w:space="0" w:color="auto"/>
            </w:tcBorders>
            <w:hideMark/>
          </w:tcPr>
          <w:p w14:paraId="39C9418D" w14:textId="77777777" w:rsidR="00203E33" w:rsidRPr="00DD671D" w:rsidRDefault="00203E33" w:rsidP="00121E4A">
            <w:pPr>
              <w:pStyle w:val="ConsPlusNormal"/>
              <w:ind w:firstLine="0"/>
              <w:jc w:val="both"/>
              <w:rPr>
                <w:rFonts w:ascii="Times New Roman" w:hAnsi="Times New Roman" w:cs="Times New Roman"/>
                <w:sz w:val="24"/>
                <w:szCs w:val="24"/>
              </w:rPr>
            </w:pPr>
            <w:r w:rsidRPr="00DD671D">
              <w:rPr>
                <w:rFonts w:ascii="Times New Roman" w:hAnsi="Times New Roman" w:cs="Times New Roman"/>
                <w:sz w:val="24"/>
                <w:szCs w:val="24"/>
              </w:rPr>
              <w:t>Постановление администрации Еткульского муниципального района</w:t>
            </w:r>
          </w:p>
        </w:tc>
        <w:tc>
          <w:tcPr>
            <w:tcW w:w="3552" w:type="dxa"/>
            <w:gridSpan w:val="2"/>
            <w:tcBorders>
              <w:top w:val="single" w:sz="4" w:space="0" w:color="auto"/>
              <w:left w:val="single" w:sz="4" w:space="0" w:color="auto"/>
              <w:bottom w:val="single" w:sz="4" w:space="0" w:color="auto"/>
              <w:right w:val="single" w:sz="4" w:space="0" w:color="auto"/>
            </w:tcBorders>
            <w:hideMark/>
          </w:tcPr>
          <w:p w14:paraId="78E4967C" w14:textId="45CE7478" w:rsidR="00203E33" w:rsidRPr="00DD671D" w:rsidRDefault="00203E33" w:rsidP="00DD671D">
            <w:pPr>
              <w:pStyle w:val="ConsPlusNormal"/>
              <w:ind w:firstLine="0"/>
              <w:jc w:val="center"/>
              <w:rPr>
                <w:rFonts w:ascii="Times New Roman" w:hAnsi="Times New Roman" w:cs="Times New Roman"/>
                <w:sz w:val="24"/>
                <w:szCs w:val="24"/>
              </w:rPr>
            </w:pPr>
            <w:r w:rsidRPr="00DD671D">
              <w:rPr>
                <w:rFonts w:ascii="Times New Roman" w:hAnsi="Times New Roman" w:cs="Times New Roman"/>
                <w:sz w:val="24"/>
                <w:szCs w:val="24"/>
              </w:rPr>
              <w:t>Об утверждении муниципальной программы «</w:t>
            </w:r>
            <w:r w:rsidR="00DD671D" w:rsidRPr="00DD671D">
              <w:rPr>
                <w:rFonts w:ascii="Times New Roman" w:hAnsi="Times New Roman" w:cs="Times New Roman"/>
                <w:sz w:val="24"/>
                <w:szCs w:val="24"/>
              </w:rPr>
              <w:t>Развитие туризма в Еткульском муниципальном районе</w:t>
            </w:r>
            <w:r w:rsidRPr="00DD671D">
              <w:rPr>
                <w:rFonts w:ascii="Times New Roman" w:hAnsi="Times New Roman" w:cs="Times New Roman"/>
                <w:sz w:val="24"/>
                <w:szCs w:val="24"/>
              </w:rPr>
              <w:t>» на 2025-2030 годы</w:t>
            </w:r>
          </w:p>
        </w:tc>
        <w:tc>
          <w:tcPr>
            <w:tcW w:w="1376" w:type="dxa"/>
            <w:tcBorders>
              <w:top w:val="single" w:sz="4" w:space="0" w:color="auto"/>
              <w:left w:val="single" w:sz="4" w:space="0" w:color="auto"/>
              <w:bottom w:val="single" w:sz="4" w:space="0" w:color="auto"/>
              <w:right w:val="single" w:sz="4" w:space="0" w:color="auto"/>
            </w:tcBorders>
            <w:hideMark/>
          </w:tcPr>
          <w:p w14:paraId="746E1233" w14:textId="5C21E570" w:rsidR="00203E33" w:rsidRPr="00DD671D" w:rsidRDefault="00DD671D" w:rsidP="00DD671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203E33" w:rsidRPr="00DD671D">
              <w:rPr>
                <w:rFonts w:ascii="Times New Roman" w:hAnsi="Times New Roman" w:cs="Times New Roman"/>
                <w:sz w:val="24"/>
                <w:szCs w:val="24"/>
                <w:lang w:val="en-US"/>
              </w:rPr>
              <w:t>X</w:t>
            </w:r>
          </w:p>
        </w:tc>
        <w:tc>
          <w:tcPr>
            <w:tcW w:w="2876" w:type="dxa"/>
            <w:tcBorders>
              <w:top w:val="single" w:sz="4" w:space="0" w:color="auto"/>
              <w:left w:val="single" w:sz="4" w:space="0" w:color="auto"/>
              <w:bottom w:val="single" w:sz="4" w:space="0" w:color="auto"/>
              <w:right w:val="single" w:sz="4" w:space="0" w:color="auto"/>
            </w:tcBorders>
            <w:hideMark/>
          </w:tcPr>
          <w:p w14:paraId="3DBD11CF" w14:textId="7A1D0F94" w:rsidR="00203E33" w:rsidRPr="00DD671D" w:rsidRDefault="00DD671D" w:rsidP="00121E4A">
            <w:pPr>
              <w:pStyle w:val="ConsPlusNormal"/>
              <w:ind w:firstLine="0"/>
              <w:rPr>
                <w:rFonts w:ascii="Times New Roman" w:hAnsi="Times New Roman" w:cs="Times New Roman"/>
                <w:sz w:val="24"/>
                <w:szCs w:val="24"/>
              </w:rPr>
            </w:pPr>
            <w:r w:rsidRPr="00DD671D">
              <w:rPr>
                <w:rFonts w:ascii="Times New Roman" w:hAnsi="Times New Roman" w:cs="Times New Roman"/>
                <w:sz w:val="24"/>
                <w:szCs w:val="24"/>
              </w:rPr>
              <w:t>Экономический отдел администрации Еткульского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tcPr>
          <w:p w14:paraId="1960FF9A" w14:textId="77777777" w:rsidR="00203E33" w:rsidRPr="00DD671D" w:rsidRDefault="00203E33" w:rsidP="00B249F7">
            <w:pPr>
              <w:pStyle w:val="ConsPlusNormal"/>
              <w:jc w:val="center"/>
              <w:rPr>
                <w:rFonts w:ascii="Times New Roman" w:hAnsi="Times New Roman" w:cs="Times New Roman"/>
                <w:sz w:val="24"/>
                <w:szCs w:val="24"/>
              </w:rPr>
            </w:pPr>
          </w:p>
        </w:tc>
      </w:tr>
    </w:tbl>
    <w:p w14:paraId="72046F52" w14:textId="2F2F9F04" w:rsidR="00F801E3" w:rsidRPr="00DD671D" w:rsidRDefault="00F801E3" w:rsidP="00E33D0F">
      <w:pPr>
        <w:pStyle w:val="ConsPlusNormal"/>
        <w:jc w:val="right"/>
        <w:rPr>
          <w:rFonts w:ascii="Times New Roman" w:hAnsi="Times New Roman" w:cs="Times New Roman"/>
          <w:sz w:val="24"/>
          <w:szCs w:val="24"/>
        </w:rPr>
      </w:pPr>
    </w:p>
    <w:p w14:paraId="50F42A9A" w14:textId="42134118" w:rsidR="00F801E3" w:rsidRPr="00DD671D" w:rsidRDefault="00F801E3" w:rsidP="00E33D0F">
      <w:pPr>
        <w:pStyle w:val="ConsPlusNormal"/>
        <w:jc w:val="right"/>
        <w:rPr>
          <w:rFonts w:ascii="Times New Roman" w:hAnsi="Times New Roman" w:cs="Times New Roman"/>
          <w:sz w:val="24"/>
          <w:szCs w:val="24"/>
        </w:rPr>
      </w:pPr>
    </w:p>
    <w:p w14:paraId="77B505D0" w14:textId="76AD036E" w:rsidR="00F801E3" w:rsidRPr="00DD671D" w:rsidRDefault="00F801E3" w:rsidP="00E33D0F">
      <w:pPr>
        <w:pStyle w:val="ConsPlusNormal"/>
        <w:jc w:val="right"/>
        <w:rPr>
          <w:rFonts w:ascii="Times New Roman" w:hAnsi="Times New Roman" w:cs="Times New Roman"/>
          <w:sz w:val="24"/>
          <w:szCs w:val="24"/>
        </w:rPr>
      </w:pPr>
    </w:p>
    <w:p w14:paraId="6669915D" w14:textId="7AFA871B" w:rsidR="00F801E3" w:rsidRPr="00DD671D" w:rsidRDefault="00F801E3" w:rsidP="00DD671D">
      <w:pPr>
        <w:pStyle w:val="ConsPlusNormal"/>
        <w:ind w:firstLine="426"/>
        <w:jc w:val="right"/>
        <w:rPr>
          <w:rFonts w:ascii="Times New Roman" w:hAnsi="Times New Roman" w:cs="Times New Roman"/>
          <w:sz w:val="24"/>
          <w:szCs w:val="24"/>
        </w:rPr>
      </w:pPr>
    </w:p>
    <w:p w14:paraId="781E0D58" w14:textId="33F2D098" w:rsidR="00F801E3" w:rsidRPr="00DD671D" w:rsidRDefault="00F801E3" w:rsidP="00E33D0F">
      <w:pPr>
        <w:pStyle w:val="ConsPlusNormal"/>
        <w:jc w:val="right"/>
        <w:rPr>
          <w:rFonts w:ascii="Times New Roman" w:hAnsi="Times New Roman" w:cs="Times New Roman"/>
          <w:sz w:val="24"/>
          <w:szCs w:val="24"/>
        </w:rPr>
      </w:pPr>
    </w:p>
    <w:p w14:paraId="4D3C1F5A" w14:textId="168BAEAB" w:rsidR="00F801E3" w:rsidRPr="00DD671D" w:rsidRDefault="00F801E3" w:rsidP="00E33D0F">
      <w:pPr>
        <w:pStyle w:val="ConsPlusNormal"/>
        <w:jc w:val="right"/>
        <w:rPr>
          <w:rFonts w:ascii="Times New Roman" w:hAnsi="Times New Roman" w:cs="Times New Roman"/>
          <w:sz w:val="24"/>
          <w:szCs w:val="24"/>
        </w:rPr>
      </w:pPr>
    </w:p>
    <w:bookmarkEnd w:id="3"/>
    <w:p w14:paraId="0CAF27CF" w14:textId="59D66BAF" w:rsidR="00F801E3" w:rsidRPr="00DD671D" w:rsidRDefault="00F801E3" w:rsidP="00F801E3">
      <w:pPr>
        <w:pStyle w:val="ConsPlusNormal"/>
        <w:ind w:firstLine="0"/>
        <w:rPr>
          <w:rFonts w:ascii="Times New Roman" w:hAnsi="Times New Roman" w:cs="Times New Roman"/>
          <w:sz w:val="24"/>
          <w:szCs w:val="24"/>
        </w:rPr>
      </w:pPr>
    </w:p>
    <w:sectPr w:rsidR="00F801E3" w:rsidRPr="00DD671D" w:rsidSect="002F0BD2">
      <w:pgSz w:w="16838" w:h="11905" w:orient="landscape"/>
      <w:pgMar w:top="1418" w:right="962" w:bottom="113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86C57" w14:textId="77777777" w:rsidR="0067303F" w:rsidRDefault="0067303F" w:rsidP="007F4A1B">
      <w:r>
        <w:separator/>
      </w:r>
    </w:p>
  </w:endnote>
  <w:endnote w:type="continuationSeparator" w:id="0">
    <w:p w14:paraId="2ED324EA" w14:textId="77777777" w:rsidR="0067303F" w:rsidRDefault="0067303F" w:rsidP="007F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88592" w14:textId="77777777" w:rsidR="0067303F" w:rsidRDefault="0067303F" w:rsidP="007F4A1B">
      <w:r>
        <w:separator/>
      </w:r>
    </w:p>
  </w:footnote>
  <w:footnote w:type="continuationSeparator" w:id="0">
    <w:p w14:paraId="13411450" w14:textId="77777777" w:rsidR="0067303F" w:rsidRDefault="0067303F" w:rsidP="007F4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5EE5"/>
    <w:multiLevelType w:val="multilevel"/>
    <w:tmpl w:val="8C7E24E0"/>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5C0A9A"/>
    <w:multiLevelType w:val="multilevel"/>
    <w:tmpl w:val="7D36F3F2"/>
    <w:lvl w:ilvl="0">
      <w:start w:val="23"/>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DB63875"/>
    <w:multiLevelType w:val="multilevel"/>
    <w:tmpl w:val="E6029DCA"/>
    <w:lvl w:ilvl="0">
      <w:start w:val="4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2EE65C4"/>
    <w:multiLevelType w:val="hybridMultilevel"/>
    <w:tmpl w:val="A6CEB0AE"/>
    <w:lvl w:ilvl="0" w:tplc="7688C6AE">
      <w:start w:val="2"/>
      <w:numFmt w:val="decimal"/>
      <w:lvlText w:val="%1."/>
      <w:lvlJc w:val="left"/>
      <w:pPr>
        <w:ind w:left="1069" w:hanging="360"/>
      </w:pPr>
      <w:rPr>
        <w:rFonts w:eastAsiaTheme="minorEastAsia"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AF44B6"/>
    <w:multiLevelType w:val="multilevel"/>
    <w:tmpl w:val="A87C1B9A"/>
    <w:lvl w:ilvl="0">
      <w:start w:val="3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D5156B0"/>
    <w:multiLevelType w:val="hybridMultilevel"/>
    <w:tmpl w:val="ABFE9AFA"/>
    <w:lvl w:ilvl="0" w:tplc="00FAD3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3B51BF"/>
    <w:multiLevelType w:val="multilevel"/>
    <w:tmpl w:val="EFF66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1A77F4"/>
    <w:multiLevelType w:val="multilevel"/>
    <w:tmpl w:val="18AE19F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7045A0"/>
    <w:multiLevelType w:val="multilevel"/>
    <w:tmpl w:val="77BC0C0E"/>
    <w:lvl w:ilvl="0">
      <w:start w:val="1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30E50574"/>
    <w:multiLevelType w:val="hybridMultilevel"/>
    <w:tmpl w:val="17300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8977FA"/>
    <w:multiLevelType w:val="hybridMultilevel"/>
    <w:tmpl w:val="07A0F26E"/>
    <w:lvl w:ilvl="0" w:tplc="E73A2EE2">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11" w15:restartNumberingAfterBreak="0">
    <w:nsid w:val="33520DBA"/>
    <w:multiLevelType w:val="hybridMultilevel"/>
    <w:tmpl w:val="72F0D3D4"/>
    <w:lvl w:ilvl="0" w:tplc="E4BC91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792EFE"/>
    <w:multiLevelType w:val="hybridMultilevel"/>
    <w:tmpl w:val="43D01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ED3039"/>
    <w:multiLevelType w:val="multilevel"/>
    <w:tmpl w:val="76F622E2"/>
    <w:lvl w:ilvl="0">
      <w:start w:val="28"/>
      <w:numFmt w:val="decimal"/>
      <w:lvlText w:val="%1."/>
      <w:lvlJc w:val="left"/>
      <w:rPr>
        <w:rFonts w:ascii="Times New Roman" w:eastAsia="Times New Roman" w:hAnsi="Times New Roman" w:cs="Times New Roman"/>
        <w:b w:val="0"/>
        <w:bCs w:val="0"/>
        <w:i w:val="0"/>
        <w:iCs w:val="0"/>
        <w:smallCaps w:val="0"/>
        <w:strike w:val="0"/>
        <w:color w:val="000000" w:themeColor="text1"/>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537438"/>
    <w:multiLevelType w:val="multilevel"/>
    <w:tmpl w:val="C1FEE7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8748C9"/>
    <w:multiLevelType w:val="hybridMultilevel"/>
    <w:tmpl w:val="3954A806"/>
    <w:lvl w:ilvl="0" w:tplc="757A4506">
      <w:start w:val="37"/>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43EE1"/>
    <w:multiLevelType w:val="multilevel"/>
    <w:tmpl w:val="6090D2B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E810B6"/>
    <w:multiLevelType w:val="hybridMultilevel"/>
    <w:tmpl w:val="952C40AC"/>
    <w:lvl w:ilvl="0" w:tplc="C630CCCE">
      <w:start w:val="2"/>
      <w:numFmt w:val="decimal"/>
      <w:lvlText w:val="%1."/>
      <w:lvlJc w:val="left"/>
      <w:pPr>
        <w:ind w:left="924" w:hanging="360"/>
      </w:pPr>
      <w:rPr>
        <w:rFonts w:eastAsiaTheme="minorEastAsia"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18" w15:restartNumberingAfterBreak="0">
    <w:nsid w:val="4B0C5832"/>
    <w:multiLevelType w:val="multilevel"/>
    <w:tmpl w:val="31784732"/>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EED2E9B"/>
    <w:multiLevelType w:val="hybridMultilevel"/>
    <w:tmpl w:val="578644E6"/>
    <w:lvl w:ilvl="0" w:tplc="16566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14913C0"/>
    <w:multiLevelType w:val="hybridMultilevel"/>
    <w:tmpl w:val="91B8A232"/>
    <w:lvl w:ilvl="0" w:tplc="E0105F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062332"/>
    <w:multiLevelType w:val="multilevel"/>
    <w:tmpl w:val="23EC7B4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063DCF"/>
    <w:multiLevelType w:val="hybridMultilevel"/>
    <w:tmpl w:val="51629CD6"/>
    <w:lvl w:ilvl="0" w:tplc="877064AA">
      <w:start w:val="6"/>
      <w:numFmt w:val="upperRoman"/>
      <w:lvlText w:val="%1."/>
      <w:lvlJc w:val="left"/>
      <w:pPr>
        <w:tabs>
          <w:tab w:val="num" w:pos="1146"/>
        </w:tabs>
        <w:ind w:left="1146" w:hanging="720"/>
      </w:pPr>
      <w:rPr>
        <w:rFonts w:hint="default"/>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23" w15:restartNumberingAfterBreak="0">
    <w:nsid w:val="54726DC2"/>
    <w:multiLevelType w:val="multilevel"/>
    <w:tmpl w:val="02C23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561BFE"/>
    <w:multiLevelType w:val="multilevel"/>
    <w:tmpl w:val="FB463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FD0604"/>
    <w:multiLevelType w:val="hybridMultilevel"/>
    <w:tmpl w:val="378660E0"/>
    <w:lvl w:ilvl="0" w:tplc="239A15D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DE84DFC"/>
    <w:multiLevelType w:val="multilevel"/>
    <w:tmpl w:val="22B03174"/>
    <w:lvl w:ilvl="0">
      <w:start w:val="4"/>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5F102B8C"/>
    <w:multiLevelType w:val="hybridMultilevel"/>
    <w:tmpl w:val="AB568418"/>
    <w:lvl w:ilvl="0" w:tplc="04190011">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8" w15:restartNumberingAfterBreak="0">
    <w:nsid w:val="61E021BD"/>
    <w:multiLevelType w:val="multilevel"/>
    <w:tmpl w:val="F20667C8"/>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FC3B0A"/>
    <w:multiLevelType w:val="multilevel"/>
    <w:tmpl w:val="7E3A0462"/>
    <w:lvl w:ilvl="0">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746A5713"/>
    <w:multiLevelType w:val="multilevel"/>
    <w:tmpl w:val="D2EC6872"/>
    <w:lvl w:ilvl="0">
      <w:start w:val="18"/>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75BC6EAF"/>
    <w:multiLevelType w:val="multilevel"/>
    <w:tmpl w:val="BCF6D076"/>
    <w:lvl w:ilvl="0">
      <w:start w:val="10"/>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7F2D4867"/>
    <w:multiLevelType w:val="hybridMultilevel"/>
    <w:tmpl w:val="F4A85E2E"/>
    <w:lvl w:ilvl="0" w:tplc="5C56B130">
      <w:start w:val="2"/>
      <w:numFmt w:val="decimal"/>
      <w:lvlText w:val="%1."/>
      <w:lvlJc w:val="left"/>
      <w:pPr>
        <w:ind w:left="1056" w:hanging="360"/>
      </w:pPr>
      <w:rPr>
        <w:rFonts w:eastAsiaTheme="minorEastAsia"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33" w15:restartNumberingAfterBreak="0">
    <w:nsid w:val="7F954177"/>
    <w:multiLevelType w:val="multilevel"/>
    <w:tmpl w:val="1A9E7796"/>
    <w:lvl w:ilvl="0">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1129974987">
    <w:abstractNumId w:val="27"/>
  </w:num>
  <w:num w:numId="2" w16cid:durableId="777065331">
    <w:abstractNumId w:val="22"/>
  </w:num>
  <w:num w:numId="3" w16cid:durableId="361130639">
    <w:abstractNumId w:val="12"/>
  </w:num>
  <w:num w:numId="4" w16cid:durableId="1204833258">
    <w:abstractNumId w:val="25"/>
  </w:num>
  <w:num w:numId="5" w16cid:durableId="1227035662">
    <w:abstractNumId w:val="5"/>
  </w:num>
  <w:num w:numId="6" w16cid:durableId="1520585171">
    <w:abstractNumId w:val="21"/>
  </w:num>
  <w:num w:numId="7" w16cid:durableId="1188640197">
    <w:abstractNumId w:val="24"/>
  </w:num>
  <w:num w:numId="8" w16cid:durableId="2119833333">
    <w:abstractNumId w:val="7"/>
  </w:num>
  <w:num w:numId="9" w16cid:durableId="1153519562">
    <w:abstractNumId w:val="16"/>
  </w:num>
  <w:num w:numId="10" w16cid:durableId="448011051">
    <w:abstractNumId w:val="13"/>
  </w:num>
  <w:num w:numId="11" w16cid:durableId="968049678">
    <w:abstractNumId w:val="23"/>
  </w:num>
  <w:num w:numId="12" w16cid:durableId="433403325">
    <w:abstractNumId w:val="14"/>
  </w:num>
  <w:num w:numId="13" w16cid:durableId="274214060">
    <w:abstractNumId w:val="6"/>
  </w:num>
  <w:num w:numId="14" w16cid:durableId="511995359">
    <w:abstractNumId w:val="4"/>
  </w:num>
  <w:num w:numId="15" w16cid:durableId="2065564063">
    <w:abstractNumId w:val="2"/>
  </w:num>
  <w:num w:numId="16" w16cid:durableId="261228879">
    <w:abstractNumId w:val="31"/>
  </w:num>
  <w:num w:numId="17" w16cid:durableId="1668553825">
    <w:abstractNumId w:val="8"/>
  </w:num>
  <w:num w:numId="18" w16cid:durableId="503663990">
    <w:abstractNumId w:val="30"/>
  </w:num>
  <w:num w:numId="19" w16cid:durableId="307831019">
    <w:abstractNumId w:val="33"/>
  </w:num>
  <w:num w:numId="20" w16cid:durableId="460461892">
    <w:abstractNumId w:val="26"/>
  </w:num>
  <w:num w:numId="21" w16cid:durableId="1516534818">
    <w:abstractNumId w:val="1"/>
  </w:num>
  <w:num w:numId="22" w16cid:durableId="1996764421">
    <w:abstractNumId w:val="29"/>
  </w:num>
  <w:num w:numId="23" w16cid:durableId="826895712">
    <w:abstractNumId w:val="19"/>
  </w:num>
  <w:num w:numId="24" w16cid:durableId="984285791">
    <w:abstractNumId w:val="0"/>
  </w:num>
  <w:num w:numId="25" w16cid:durableId="1341160901">
    <w:abstractNumId w:val="28"/>
  </w:num>
  <w:num w:numId="26" w16cid:durableId="920060333">
    <w:abstractNumId w:val="15"/>
  </w:num>
  <w:num w:numId="27" w16cid:durableId="741411731">
    <w:abstractNumId w:val="20"/>
  </w:num>
  <w:num w:numId="28" w16cid:durableId="117382039">
    <w:abstractNumId w:val="9"/>
  </w:num>
  <w:num w:numId="29" w16cid:durableId="458380207">
    <w:abstractNumId w:val="10"/>
  </w:num>
  <w:num w:numId="30" w16cid:durableId="1092510163">
    <w:abstractNumId w:val="32"/>
  </w:num>
  <w:num w:numId="31" w16cid:durableId="1387800718">
    <w:abstractNumId w:val="17"/>
  </w:num>
  <w:num w:numId="32" w16cid:durableId="324283367">
    <w:abstractNumId w:val="3"/>
  </w:num>
  <w:num w:numId="33" w16cid:durableId="449936105">
    <w:abstractNumId w:val="11"/>
  </w:num>
  <w:num w:numId="34" w16cid:durableId="83966090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7AD"/>
    <w:rsid w:val="00002D5E"/>
    <w:rsid w:val="00002FDE"/>
    <w:rsid w:val="00004BB7"/>
    <w:rsid w:val="00006140"/>
    <w:rsid w:val="00007DD5"/>
    <w:rsid w:val="00007DE4"/>
    <w:rsid w:val="0001154D"/>
    <w:rsid w:val="0001495D"/>
    <w:rsid w:val="00014AC6"/>
    <w:rsid w:val="00015FC1"/>
    <w:rsid w:val="00022A02"/>
    <w:rsid w:val="00023374"/>
    <w:rsid w:val="00023397"/>
    <w:rsid w:val="000239D7"/>
    <w:rsid w:val="00025CAC"/>
    <w:rsid w:val="00026ED2"/>
    <w:rsid w:val="000277CA"/>
    <w:rsid w:val="00027C68"/>
    <w:rsid w:val="00027E9F"/>
    <w:rsid w:val="00031D15"/>
    <w:rsid w:val="00031FC7"/>
    <w:rsid w:val="0003399E"/>
    <w:rsid w:val="00033DB4"/>
    <w:rsid w:val="0003471B"/>
    <w:rsid w:val="000350A3"/>
    <w:rsid w:val="00036C4C"/>
    <w:rsid w:val="00036D48"/>
    <w:rsid w:val="00037A9D"/>
    <w:rsid w:val="00037DE6"/>
    <w:rsid w:val="00037F38"/>
    <w:rsid w:val="00040254"/>
    <w:rsid w:val="0004260C"/>
    <w:rsid w:val="00042B34"/>
    <w:rsid w:val="00044F81"/>
    <w:rsid w:val="00046833"/>
    <w:rsid w:val="00053FED"/>
    <w:rsid w:val="00054EFD"/>
    <w:rsid w:val="000552FA"/>
    <w:rsid w:val="00056B29"/>
    <w:rsid w:val="000603EA"/>
    <w:rsid w:val="00060525"/>
    <w:rsid w:val="00061408"/>
    <w:rsid w:val="00062561"/>
    <w:rsid w:val="000626B6"/>
    <w:rsid w:val="000627C0"/>
    <w:rsid w:val="000631CA"/>
    <w:rsid w:val="0006331C"/>
    <w:rsid w:val="00064360"/>
    <w:rsid w:val="0006564C"/>
    <w:rsid w:val="00065787"/>
    <w:rsid w:val="000670F2"/>
    <w:rsid w:val="00071A99"/>
    <w:rsid w:val="00071F48"/>
    <w:rsid w:val="0007288D"/>
    <w:rsid w:val="0007294E"/>
    <w:rsid w:val="00072CD2"/>
    <w:rsid w:val="00073F80"/>
    <w:rsid w:val="0007414F"/>
    <w:rsid w:val="00074172"/>
    <w:rsid w:val="00075686"/>
    <w:rsid w:val="00075C82"/>
    <w:rsid w:val="00075CE6"/>
    <w:rsid w:val="0007652C"/>
    <w:rsid w:val="00076F24"/>
    <w:rsid w:val="000775F0"/>
    <w:rsid w:val="0007770B"/>
    <w:rsid w:val="0008072A"/>
    <w:rsid w:val="00082EE2"/>
    <w:rsid w:val="00082EED"/>
    <w:rsid w:val="00083188"/>
    <w:rsid w:val="0008411B"/>
    <w:rsid w:val="00085125"/>
    <w:rsid w:val="00085D41"/>
    <w:rsid w:val="00086739"/>
    <w:rsid w:val="00087BD0"/>
    <w:rsid w:val="00091D04"/>
    <w:rsid w:val="000935B6"/>
    <w:rsid w:val="00093970"/>
    <w:rsid w:val="00094BFC"/>
    <w:rsid w:val="00094D6C"/>
    <w:rsid w:val="00095FE8"/>
    <w:rsid w:val="000A1E83"/>
    <w:rsid w:val="000A371C"/>
    <w:rsid w:val="000A586D"/>
    <w:rsid w:val="000A65F2"/>
    <w:rsid w:val="000A6B05"/>
    <w:rsid w:val="000A6CC7"/>
    <w:rsid w:val="000B0F50"/>
    <w:rsid w:val="000B1D0F"/>
    <w:rsid w:val="000B2F24"/>
    <w:rsid w:val="000B370D"/>
    <w:rsid w:val="000B3975"/>
    <w:rsid w:val="000B4489"/>
    <w:rsid w:val="000B4682"/>
    <w:rsid w:val="000B503E"/>
    <w:rsid w:val="000B532B"/>
    <w:rsid w:val="000B588A"/>
    <w:rsid w:val="000B6871"/>
    <w:rsid w:val="000B7907"/>
    <w:rsid w:val="000C08F5"/>
    <w:rsid w:val="000C248D"/>
    <w:rsid w:val="000C2848"/>
    <w:rsid w:val="000C2CA6"/>
    <w:rsid w:val="000C35A3"/>
    <w:rsid w:val="000C3F10"/>
    <w:rsid w:val="000C3F8D"/>
    <w:rsid w:val="000C43E8"/>
    <w:rsid w:val="000C4688"/>
    <w:rsid w:val="000C5EEE"/>
    <w:rsid w:val="000C6CF8"/>
    <w:rsid w:val="000C6D2D"/>
    <w:rsid w:val="000C73DA"/>
    <w:rsid w:val="000D302B"/>
    <w:rsid w:val="000D411B"/>
    <w:rsid w:val="000D4CEE"/>
    <w:rsid w:val="000D5501"/>
    <w:rsid w:val="000D69EA"/>
    <w:rsid w:val="000E1EEB"/>
    <w:rsid w:val="000E37AD"/>
    <w:rsid w:val="000E7667"/>
    <w:rsid w:val="000E79DB"/>
    <w:rsid w:val="000F0783"/>
    <w:rsid w:val="000F098E"/>
    <w:rsid w:val="000F2CC7"/>
    <w:rsid w:val="000F3011"/>
    <w:rsid w:val="000F3543"/>
    <w:rsid w:val="000F5637"/>
    <w:rsid w:val="00105738"/>
    <w:rsid w:val="00105DCD"/>
    <w:rsid w:val="001062BE"/>
    <w:rsid w:val="00106818"/>
    <w:rsid w:val="00107101"/>
    <w:rsid w:val="001077E9"/>
    <w:rsid w:val="00110772"/>
    <w:rsid w:val="001109A4"/>
    <w:rsid w:val="0011174D"/>
    <w:rsid w:val="00117CB2"/>
    <w:rsid w:val="00121E4A"/>
    <w:rsid w:val="00124AB7"/>
    <w:rsid w:val="001259BD"/>
    <w:rsid w:val="0012766F"/>
    <w:rsid w:val="00127892"/>
    <w:rsid w:val="0013098B"/>
    <w:rsid w:val="001320DA"/>
    <w:rsid w:val="00134996"/>
    <w:rsid w:val="0013535D"/>
    <w:rsid w:val="001357CF"/>
    <w:rsid w:val="0013613D"/>
    <w:rsid w:val="00136296"/>
    <w:rsid w:val="0013635D"/>
    <w:rsid w:val="0014029C"/>
    <w:rsid w:val="00140529"/>
    <w:rsid w:val="00141A36"/>
    <w:rsid w:val="00143FC8"/>
    <w:rsid w:val="001449DA"/>
    <w:rsid w:val="00144B3C"/>
    <w:rsid w:val="00147799"/>
    <w:rsid w:val="001503A0"/>
    <w:rsid w:val="0015068C"/>
    <w:rsid w:val="00151447"/>
    <w:rsid w:val="00151573"/>
    <w:rsid w:val="00151B70"/>
    <w:rsid w:val="00153C41"/>
    <w:rsid w:val="0015411A"/>
    <w:rsid w:val="001552B2"/>
    <w:rsid w:val="00156F18"/>
    <w:rsid w:val="0015735E"/>
    <w:rsid w:val="0015779D"/>
    <w:rsid w:val="001600AC"/>
    <w:rsid w:val="00160310"/>
    <w:rsid w:val="0016045C"/>
    <w:rsid w:val="001611B6"/>
    <w:rsid w:val="001611CF"/>
    <w:rsid w:val="0016181B"/>
    <w:rsid w:val="00162CD1"/>
    <w:rsid w:val="00163A6E"/>
    <w:rsid w:val="00164BCA"/>
    <w:rsid w:val="00165088"/>
    <w:rsid w:val="0016776B"/>
    <w:rsid w:val="00172255"/>
    <w:rsid w:val="0017241C"/>
    <w:rsid w:val="00172B40"/>
    <w:rsid w:val="001745F4"/>
    <w:rsid w:val="001758B4"/>
    <w:rsid w:val="00175A66"/>
    <w:rsid w:val="00183208"/>
    <w:rsid w:val="00183E2C"/>
    <w:rsid w:val="00184D60"/>
    <w:rsid w:val="00184D8A"/>
    <w:rsid w:val="00185B6E"/>
    <w:rsid w:val="00186070"/>
    <w:rsid w:val="0018608B"/>
    <w:rsid w:val="001875BB"/>
    <w:rsid w:val="001879A6"/>
    <w:rsid w:val="001923A2"/>
    <w:rsid w:val="00192CFD"/>
    <w:rsid w:val="00192EBC"/>
    <w:rsid w:val="00193B2B"/>
    <w:rsid w:val="001951B8"/>
    <w:rsid w:val="00195B68"/>
    <w:rsid w:val="0019653A"/>
    <w:rsid w:val="001A249C"/>
    <w:rsid w:val="001A2794"/>
    <w:rsid w:val="001A4BE7"/>
    <w:rsid w:val="001A5CDB"/>
    <w:rsid w:val="001A615E"/>
    <w:rsid w:val="001A6E24"/>
    <w:rsid w:val="001A7824"/>
    <w:rsid w:val="001B269B"/>
    <w:rsid w:val="001B4FFF"/>
    <w:rsid w:val="001B629C"/>
    <w:rsid w:val="001B644E"/>
    <w:rsid w:val="001B6887"/>
    <w:rsid w:val="001B6D08"/>
    <w:rsid w:val="001B7BBD"/>
    <w:rsid w:val="001C0747"/>
    <w:rsid w:val="001C1400"/>
    <w:rsid w:val="001C20CE"/>
    <w:rsid w:val="001C2490"/>
    <w:rsid w:val="001C2BCB"/>
    <w:rsid w:val="001C3053"/>
    <w:rsid w:val="001C38E5"/>
    <w:rsid w:val="001C56E0"/>
    <w:rsid w:val="001C71EE"/>
    <w:rsid w:val="001D0933"/>
    <w:rsid w:val="001D0A05"/>
    <w:rsid w:val="001D45E0"/>
    <w:rsid w:val="001D6FD2"/>
    <w:rsid w:val="001E0E83"/>
    <w:rsid w:val="001E4AD3"/>
    <w:rsid w:val="001E59A0"/>
    <w:rsid w:val="001E6E73"/>
    <w:rsid w:val="001E7B17"/>
    <w:rsid w:val="001F227B"/>
    <w:rsid w:val="001F4D67"/>
    <w:rsid w:val="001F7CAA"/>
    <w:rsid w:val="00202615"/>
    <w:rsid w:val="002036D4"/>
    <w:rsid w:val="002039A6"/>
    <w:rsid w:val="00203AB0"/>
    <w:rsid w:val="00203ABF"/>
    <w:rsid w:val="00203E33"/>
    <w:rsid w:val="00204196"/>
    <w:rsid w:val="00205675"/>
    <w:rsid w:val="00205C9C"/>
    <w:rsid w:val="00210EBA"/>
    <w:rsid w:val="00215A50"/>
    <w:rsid w:val="00215CB6"/>
    <w:rsid w:val="00215CDB"/>
    <w:rsid w:val="00220803"/>
    <w:rsid w:val="002219F6"/>
    <w:rsid w:val="00222981"/>
    <w:rsid w:val="002243D5"/>
    <w:rsid w:val="00224A94"/>
    <w:rsid w:val="002258E9"/>
    <w:rsid w:val="00226203"/>
    <w:rsid w:val="002263A5"/>
    <w:rsid w:val="00226C83"/>
    <w:rsid w:val="002326E5"/>
    <w:rsid w:val="00232E6D"/>
    <w:rsid w:val="002338E4"/>
    <w:rsid w:val="002343A4"/>
    <w:rsid w:val="0023477B"/>
    <w:rsid w:val="0023660A"/>
    <w:rsid w:val="002372FA"/>
    <w:rsid w:val="00237508"/>
    <w:rsid w:val="00237C75"/>
    <w:rsid w:val="00242482"/>
    <w:rsid w:val="00242DF9"/>
    <w:rsid w:val="002431CF"/>
    <w:rsid w:val="002438AE"/>
    <w:rsid w:val="00244334"/>
    <w:rsid w:val="002449A9"/>
    <w:rsid w:val="00245DE2"/>
    <w:rsid w:val="002460A8"/>
    <w:rsid w:val="00247C13"/>
    <w:rsid w:val="002528FC"/>
    <w:rsid w:val="002529FE"/>
    <w:rsid w:val="00253814"/>
    <w:rsid w:val="00254EFA"/>
    <w:rsid w:val="0025678E"/>
    <w:rsid w:val="00260B68"/>
    <w:rsid w:val="002613F4"/>
    <w:rsid w:val="0026201E"/>
    <w:rsid w:val="00262568"/>
    <w:rsid w:val="00265E14"/>
    <w:rsid w:val="00265EE4"/>
    <w:rsid w:val="00267F04"/>
    <w:rsid w:val="0027057F"/>
    <w:rsid w:val="002709ED"/>
    <w:rsid w:val="00274D3B"/>
    <w:rsid w:val="00274FF6"/>
    <w:rsid w:val="00282E3B"/>
    <w:rsid w:val="002838F0"/>
    <w:rsid w:val="00284D71"/>
    <w:rsid w:val="002854F5"/>
    <w:rsid w:val="00285F74"/>
    <w:rsid w:val="002901BD"/>
    <w:rsid w:val="002909FE"/>
    <w:rsid w:val="00291AFF"/>
    <w:rsid w:val="00292255"/>
    <w:rsid w:val="00294F9F"/>
    <w:rsid w:val="00296F15"/>
    <w:rsid w:val="002A56B8"/>
    <w:rsid w:val="002A687D"/>
    <w:rsid w:val="002B01E6"/>
    <w:rsid w:val="002B1BDC"/>
    <w:rsid w:val="002B1E49"/>
    <w:rsid w:val="002B22F5"/>
    <w:rsid w:val="002B3A4F"/>
    <w:rsid w:val="002B3B14"/>
    <w:rsid w:val="002B551A"/>
    <w:rsid w:val="002C0698"/>
    <w:rsid w:val="002C112B"/>
    <w:rsid w:val="002C1273"/>
    <w:rsid w:val="002C511C"/>
    <w:rsid w:val="002C5803"/>
    <w:rsid w:val="002C6177"/>
    <w:rsid w:val="002C6355"/>
    <w:rsid w:val="002C64DA"/>
    <w:rsid w:val="002C7B35"/>
    <w:rsid w:val="002D47FE"/>
    <w:rsid w:val="002D490F"/>
    <w:rsid w:val="002D4E49"/>
    <w:rsid w:val="002D61DF"/>
    <w:rsid w:val="002D6FB7"/>
    <w:rsid w:val="002D70F8"/>
    <w:rsid w:val="002E013F"/>
    <w:rsid w:val="002E1671"/>
    <w:rsid w:val="002E3714"/>
    <w:rsid w:val="002E3787"/>
    <w:rsid w:val="002E40E7"/>
    <w:rsid w:val="002E53C7"/>
    <w:rsid w:val="002E6A47"/>
    <w:rsid w:val="002E7650"/>
    <w:rsid w:val="002F01FC"/>
    <w:rsid w:val="002F0987"/>
    <w:rsid w:val="002F0AE2"/>
    <w:rsid w:val="002F0BD2"/>
    <w:rsid w:val="002F1E50"/>
    <w:rsid w:val="002F1F75"/>
    <w:rsid w:val="002F2DAB"/>
    <w:rsid w:val="002F36E3"/>
    <w:rsid w:val="002F483E"/>
    <w:rsid w:val="002F61E2"/>
    <w:rsid w:val="002F688B"/>
    <w:rsid w:val="003028F1"/>
    <w:rsid w:val="003041FA"/>
    <w:rsid w:val="00306047"/>
    <w:rsid w:val="0030657E"/>
    <w:rsid w:val="00306A53"/>
    <w:rsid w:val="0031105F"/>
    <w:rsid w:val="00312C76"/>
    <w:rsid w:val="00313D0E"/>
    <w:rsid w:val="00316EE5"/>
    <w:rsid w:val="00317391"/>
    <w:rsid w:val="0031750E"/>
    <w:rsid w:val="00320179"/>
    <w:rsid w:val="00320627"/>
    <w:rsid w:val="00322078"/>
    <w:rsid w:val="00322F24"/>
    <w:rsid w:val="00324531"/>
    <w:rsid w:val="00325F72"/>
    <w:rsid w:val="00326CA7"/>
    <w:rsid w:val="003302DD"/>
    <w:rsid w:val="00330579"/>
    <w:rsid w:val="0033076E"/>
    <w:rsid w:val="00332D29"/>
    <w:rsid w:val="003336B8"/>
    <w:rsid w:val="00335CAD"/>
    <w:rsid w:val="0033636E"/>
    <w:rsid w:val="00336462"/>
    <w:rsid w:val="00336E66"/>
    <w:rsid w:val="003375E3"/>
    <w:rsid w:val="003401D6"/>
    <w:rsid w:val="00340491"/>
    <w:rsid w:val="00340B09"/>
    <w:rsid w:val="003411EA"/>
    <w:rsid w:val="003425E5"/>
    <w:rsid w:val="00343740"/>
    <w:rsid w:val="00343D42"/>
    <w:rsid w:val="003452B0"/>
    <w:rsid w:val="00346F95"/>
    <w:rsid w:val="003474AA"/>
    <w:rsid w:val="00350E00"/>
    <w:rsid w:val="003516D6"/>
    <w:rsid w:val="00351CFE"/>
    <w:rsid w:val="00352930"/>
    <w:rsid w:val="0035564A"/>
    <w:rsid w:val="0035698A"/>
    <w:rsid w:val="0036092F"/>
    <w:rsid w:val="00360A6F"/>
    <w:rsid w:val="00360E40"/>
    <w:rsid w:val="0036138F"/>
    <w:rsid w:val="003614C0"/>
    <w:rsid w:val="00362847"/>
    <w:rsid w:val="00365A24"/>
    <w:rsid w:val="003666FD"/>
    <w:rsid w:val="00366742"/>
    <w:rsid w:val="003668B2"/>
    <w:rsid w:val="0036780A"/>
    <w:rsid w:val="003678CF"/>
    <w:rsid w:val="00370E3D"/>
    <w:rsid w:val="00371137"/>
    <w:rsid w:val="00371EB0"/>
    <w:rsid w:val="00373791"/>
    <w:rsid w:val="00376304"/>
    <w:rsid w:val="00376CEB"/>
    <w:rsid w:val="00380C55"/>
    <w:rsid w:val="00381B81"/>
    <w:rsid w:val="003828FF"/>
    <w:rsid w:val="00383445"/>
    <w:rsid w:val="003839E3"/>
    <w:rsid w:val="003844EA"/>
    <w:rsid w:val="003851A4"/>
    <w:rsid w:val="003851E0"/>
    <w:rsid w:val="00386569"/>
    <w:rsid w:val="00386B69"/>
    <w:rsid w:val="00387662"/>
    <w:rsid w:val="00387FB1"/>
    <w:rsid w:val="0039048F"/>
    <w:rsid w:val="00390504"/>
    <w:rsid w:val="00391C05"/>
    <w:rsid w:val="003929DF"/>
    <w:rsid w:val="00393671"/>
    <w:rsid w:val="00394965"/>
    <w:rsid w:val="003949B5"/>
    <w:rsid w:val="003952A0"/>
    <w:rsid w:val="003963AE"/>
    <w:rsid w:val="00396EB2"/>
    <w:rsid w:val="00397520"/>
    <w:rsid w:val="00397AF4"/>
    <w:rsid w:val="003A1F51"/>
    <w:rsid w:val="003A3683"/>
    <w:rsid w:val="003A382F"/>
    <w:rsid w:val="003A427B"/>
    <w:rsid w:val="003A42AC"/>
    <w:rsid w:val="003A6A7F"/>
    <w:rsid w:val="003A7092"/>
    <w:rsid w:val="003A744B"/>
    <w:rsid w:val="003A75BB"/>
    <w:rsid w:val="003A7C36"/>
    <w:rsid w:val="003A7D7F"/>
    <w:rsid w:val="003B1371"/>
    <w:rsid w:val="003B1647"/>
    <w:rsid w:val="003B1FB9"/>
    <w:rsid w:val="003B2318"/>
    <w:rsid w:val="003B2387"/>
    <w:rsid w:val="003B387A"/>
    <w:rsid w:val="003B414D"/>
    <w:rsid w:val="003B501C"/>
    <w:rsid w:val="003C11B2"/>
    <w:rsid w:val="003C2801"/>
    <w:rsid w:val="003C331A"/>
    <w:rsid w:val="003C58E5"/>
    <w:rsid w:val="003C6408"/>
    <w:rsid w:val="003D128F"/>
    <w:rsid w:val="003D19DF"/>
    <w:rsid w:val="003D22CB"/>
    <w:rsid w:val="003D29DE"/>
    <w:rsid w:val="003D2E67"/>
    <w:rsid w:val="003D486E"/>
    <w:rsid w:val="003D6BB1"/>
    <w:rsid w:val="003D6D54"/>
    <w:rsid w:val="003D7EC5"/>
    <w:rsid w:val="003E0CC3"/>
    <w:rsid w:val="003E1232"/>
    <w:rsid w:val="003E553F"/>
    <w:rsid w:val="003E5659"/>
    <w:rsid w:val="003E7928"/>
    <w:rsid w:val="003F108F"/>
    <w:rsid w:val="003F157C"/>
    <w:rsid w:val="003F239B"/>
    <w:rsid w:val="003F29C2"/>
    <w:rsid w:val="003F39DA"/>
    <w:rsid w:val="003F3AC3"/>
    <w:rsid w:val="003F55D1"/>
    <w:rsid w:val="003F57A8"/>
    <w:rsid w:val="003F625F"/>
    <w:rsid w:val="003F6E7C"/>
    <w:rsid w:val="00400696"/>
    <w:rsid w:val="0040090D"/>
    <w:rsid w:val="00400F33"/>
    <w:rsid w:val="00402E00"/>
    <w:rsid w:val="00403997"/>
    <w:rsid w:val="00405B69"/>
    <w:rsid w:val="00406227"/>
    <w:rsid w:val="00407363"/>
    <w:rsid w:val="004120F0"/>
    <w:rsid w:val="0041269E"/>
    <w:rsid w:val="004148BD"/>
    <w:rsid w:val="0041496C"/>
    <w:rsid w:val="004151B6"/>
    <w:rsid w:val="00415C26"/>
    <w:rsid w:val="00420676"/>
    <w:rsid w:val="004209B7"/>
    <w:rsid w:val="00421710"/>
    <w:rsid w:val="00421B05"/>
    <w:rsid w:val="004222A9"/>
    <w:rsid w:val="00430EDA"/>
    <w:rsid w:val="00431BFB"/>
    <w:rsid w:val="00431FA1"/>
    <w:rsid w:val="00432832"/>
    <w:rsid w:val="00432B37"/>
    <w:rsid w:val="00432FD7"/>
    <w:rsid w:val="0043453D"/>
    <w:rsid w:val="00435C4A"/>
    <w:rsid w:val="00437411"/>
    <w:rsid w:val="0043796E"/>
    <w:rsid w:val="0044010C"/>
    <w:rsid w:val="004401DA"/>
    <w:rsid w:val="00441187"/>
    <w:rsid w:val="00442D37"/>
    <w:rsid w:val="00444B99"/>
    <w:rsid w:val="00446A02"/>
    <w:rsid w:val="00446D1F"/>
    <w:rsid w:val="00447268"/>
    <w:rsid w:val="00450270"/>
    <w:rsid w:val="00450734"/>
    <w:rsid w:val="004513A3"/>
    <w:rsid w:val="00451783"/>
    <w:rsid w:val="00451B41"/>
    <w:rsid w:val="00451DFA"/>
    <w:rsid w:val="00453284"/>
    <w:rsid w:val="004538EF"/>
    <w:rsid w:val="00454846"/>
    <w:rsid w:val="0045501A"/>
    <w:rsid w:val="00455262"/>
    <w:rsid w:val="0045579F"/>
    <w:rsid w:val="00455C7C"/>
    <w:rsid w:val="00455E28"/>
    <w:rsid w:val="00457A8C"/>
    <w:rsid w:val="00457B12"/>
    <w:rsid w:val="00457F2C"/>
    <w:rsid w:val="00457F30"/>
    <w:rsid w:val="00461042"/>
    <w:rsid w:val="00461AC3"/>
    <w:rsid w:val="004623A8"/>
    <w:rsid w:val="00463606"/>
    <w:rsid w:val="0046383C"/>
    <w:rsid w:val="00463E1D"/>
    <w:rsid w:val="004644C1"/>
    <w:rsid w:val="00465B28"/>
    <w:rsid w:val="00465E8D"/>
    <w:rsid w:val="004666AA"/>
    <w:rsid w:val="00470097"/>
    <w:rsid w:val="0047086D"/>
    <w:rsid w:val="00471844"/>
    <w:rsid w:val="00475578"/>
    <w:rsid w:val="004777C8"/>
    <w:rsid w:val="00480D19"/>
    <w:rsid w:val="00480EBA"/>
    <w:rsid w:val="00482594"/>
    <w:rsid w:val="00483192"/>
    <w:rsid w:val="004840AA"/>
    <w:rsid w:val="00486831"/>
    <w:rsid w:val="00486AEA"/>
    <w:rsid w:val="00487445"/>
    <w:rsid w:val="00487F3D"/>
    <w:rsid w:val="00490B06"/>
    <w:rsid w:val="00491E72"/>
    <w:rsid w:val="00491FAC"/>
    <w:rsid w:val="00493E9E"/>
    <w:rsid w:val="004948A9"/>
    <w:rsid w:val="004974D4"/>
    <w:rsid w:val="00497FC7"/>
    <w:rsid w:val="004A039C"/>
    <w:rsid w:val="004A0A4F"/>
    <w:rsid w:val="004A0EB5"/>
    <w:rsid w:val="004A257D"/>
    <w:rsid w:val="004A2C42"/>
    <w:rsid w:val="004A3FEC"/>
    <w:rsid w:val="004A441C"/>
    <w:rsid w:val="004A44F5"/>
    <w:rsid w:val="004A496B"/>
    <w:rsid w:val="004A5335"/>
    <w:rsid w:val="004B1CED"/>
    <w:rsid w:val="004B360A"/>
    <w:rsid w:val="004B3693"/>
    <w:rsid w:val="004B37F5"/>
    <w:rsid w:val="004B3947"/>
    <w:rsid w:val="004B4BEC"/>
    <w:rsid w:val="004B72A3"/>
    <w:rsid w:val="004B778E"/>
    <w:rsid w:val="004C11FA"/>
    <w:rsid w:val="004C4076"/>
    <w:rsid w:val="004C4D91"/>
    <w:rsid w:val="004C5115"/>
    <w:rsid w:val="004C5BD5"/>
    <w:rsid w:val="004C61C7"/>
    <w:rsid w:val="004C7F64"/>
    <w:rsid w:val="004D0B0B"/>
    <w:rsid w:val="004D408F"/>
    <w:rsid w:val="004D56CE"/>
    <w:rsid w:val="004D6263"/>
    <w:rsid w:val="004D6896"/>
    <w:rsid w:val="004D7B84"/>
    <w:rsid w:val="004E03CA"/>
    <w:rsid w:val="004E09B3"/>
    <w:rsid w:val="004E1643"/>
    <w:rsid w:val="004E2C2F"/>
    <w:rsid w:val="004E30C8"/>
    <w:rsid w:val="004F03AF"/>
    <w:rsid w:val="004F0831"/>
    <w:rsid w:val="004F12A7"/>
    <w:rsid w:val="004F1A66"/>
    <w:rsid w:val="004F25F0"/>
    <w:rsid w:val="004F3951"/>
    <w:rsid w:val="004F4932"/>
    <w:rsid w:val="004F4FBF"/>
    <w:rsid w:val="004F5247"/>
    <w:rsid w:val="004F6506"/>
    <w:rsid w:val="004F78F9"/>
    <w:rsid w:val="00501F20"/>
    <w:rsid w:val="00502704"/>
    <w:rsid w:val="00503FEE"/>
    <w:rsid w:val="0050461C"/>
    <w:rsid w:val="005048A4"/>
    <w:rsid w:val="00504DE4"/>
    <w:rsid w:val="005057A6"/>
    <w:rsid w:val="00505AA3"/>
    <w:rsid w:val="00505FDE"/>
    <w:rsid w:val="005060A0"/>
    <w:rsid w:val="00506394"/>
    <w:rsid w:val="00506A75"/>
    <w:rsid w:val="00507080"/>
    <w:rsid w:val="00507BBA"/>
    <w:rsid w:val="005111E1"/>
    <w:rsid w:val="00512002"/>
    <w:rsid w:val="005125A3"/>
    <w:rsid w:val="0051271F"/>
    <w:rsid w:val="0051469E"/>
    <w:rsid w:val="005211DE"/>
    <w:rsid w:val="00522160"/>
    <w:rsid w:val="00523F4C"/>
    <w:rsid w:val="005260D0"/>
    <w:rsid w:val="0052615B"/>
    <w:rsid w:val="00530DCF"/>
    <w:rsid w:val="00531684"/>
    <w:rsid w:val="00531C53"/>
    <w:rsid w:val="00532649"/>
    <w:rsid w:val="00532F66"/>
    <w:rsid w:val="00535F8D"/>
    <w:rsid w:val="00543311"/>
    <w:rsid w:val="005455F4"/>
    <w:rsid w:val="0054737C"/>
    <w:rsid w:val="00547E07"/>
    <w:rsid w:val="00550FA3"/>
    <w:rsid w:val="00552220"/>
    <w:rsid w:val="00554725"/>
    <w:rsid w:val="005601E6"/>
    <w:rsid w:val="00562B5F"/>
    <w:rsid w:val="00563A73"/>
    <w:rsid w:val="005641AC"/>
    <w:rsid w:val="00564513"/>
    <w:rsid w:val="00565DB2"/>
    <w:rsid w:val="005679C9"/>
    <w:rsid w:val="005701BA"/>
    <w:rsid w:val="005703F9"/>
    <w:rsid w:val="00571975"/>
    <w:rsid w:val="0057262F"/>
    <w:rsid w:val="005729FB"/>
    <w:rsid w:val="00573CED"/>
    <w:rsid w:val="0057495F"/>
    <w:rsid w:val="0057538C"/>
    <w:rsid w:val="00576CB9"/>
    <w:rsid w:val="005776D3"/>
    <w:rsid w:val="0058352C"/>
    <w:rsid w:val="005865B7"/>
    <w:rsid w:val="00586B5F"/>
    <w:rsid w:val="00586CC8"/>
    <w:rsid w:val="0058714F"/>
    <w:rsid w:val="00587476"/>
    <w:rsid w:val="00587499"/>
    <w:rsid w:val="00587F2E"/>
    <w:rsid w:val="005900D1"/>
    <w:rsid w:val="0059086A"/>
    <w:rsid w:val="00592191"/>
    <w:rsid w:val="0059301A"/>
    <w:rsid w:val="0059488C"/>
    <w:rsid w:val="00594ACE"/>
    <w:rsid w:val="00594FC3"/>
    <w:rsid w:val="00595483"/>
    <w:rsid w:val="00595CB1"/>
    <w:rsid w:val="005A0F74"/>
    <w:rsid w:val="005A14C4"/>
    <w:rsid w:val="005A2466"/>
    <w:rsid w:val="005A347D"/>
    <w:rsid w:val="005A4025"/>
    <w:rsid w:val="005A4C1E"/>
    <w:rsid w:val="005A4DBA"/>
    <w:rsid w:val="005A7421"/>
    <w:rsid w:val="005B12EC"/>
    <w:rsid w:val="005B1C91"/>
    <w:rsid w:val="005B58E2"/>
    <w:rsid w:val="005B6345"/>
    <w:rsid w:val="005C0457"/>
    <w:rsid w:val="005C0E18"/>
    <w:rsid w:val="005C1574"/>
    <w:rsid w:val="005C1BFA"/>
    <w:rsid w:val="005C1D8D"/>
    <w:rsid w:val="005C241C"/>
    <w:rsid w:val="005C2868"/>
    <w:rsid w:val="005C479B"/>
    <w:rsid w:val="005C6BA1"/>
    <w:rsid w:val="005C77A6"/>
    <w:rsid w:val="005D05AF"/>
    <w:rsid w:val="005D2AA4"/>
    <w:rsid w:val="005D2C4C"/>
    <w:rsid w:val="005D3B66"/>
    <w:rsid w:val="005D3CAD"/>
    <w:rsid w:val="005D3D58"/>
    <w:rsid w:val="005D459A"/>
    <w:rsid w:val="005D7986"/>
    <w:rsid w:val="005D7BC6"/>
    <w:rsid w:val="005E02EA"/>
    <w:rsid w:val="005E111F"/>
    <w:rsid w:val="005E1742"/>
    <w:rsid w:val="005E25CF"/>
    <w:rsid w:val="005E2CC2"/>
    <w:rsid w:val="005E415F"/>
    <w:rsid w:val="005E43CE"/>
    <w:rsid w:val="005E4F7A"/>
    <w:rsid w:val="005E515E"/>
    <w:rsid w:val="005E6A5B"/>
    <w:rsid w:val="005F097B"/>
    <w:rsid w:val="005F1773"/>
    <w:rsid w:val="005F1C04"/>
    <w:rsid w:val="005F2256"/>
    <w:rsid w:val="005F3914"/>
    <w:rsid w:val="005F4A75"/>
    <w:rsid w:val="006018E9"/>
    <w:rsid w:val="00602D17"/>
    <w:rsid w:val="006034F9"/>
    <w:rsid w:val="006067F3"/>
    <w:rsid w:val="006070D2"/>
    <w:rsid w:val="00610E9F"/>
    <w:rsid w:val="00611670"/>
    <w:rsid w:val="00613D7C"/>
    <w:rsid w:val="00613D81"/>
    <w:rsid w:val="00614086"/>
    <w:rsid w:val="006163E7"/>
    <w:rsid w:val="0062224E"/>
    <w:rsid w:val="00622B8C"/>
    <w:rsid w:val="00622C31"/>
    <w:rsid w:val="00623000"/>
    <w:rsid w:val="00624B7F"/>
    <w:rsid w:val="0062574C"/>
    <w:rsid w:val="0063046C"/>
    <w:rsid w:val="0063142D"/>
    <w:rsid w:val="0063209F"/>
    <w:rsid w:val="00632873"/>
    <w:rsid w:val="00633DC6"/>
    <w:rsid w:val="00634C68"/>
    <w:rsid w:val="00635B4A"/>
    <w:rsid w:val="00635DE3"/>
    <w:rsid w:val="00637F1A"/>
    <w:rsid w:val="00637F97"/>
    <w:rsid w:val="006405E5"/>
    <w:rsid w:val="00640A21"/>
    <w:rsid w:val="00643673"/>
    <w:rsid w:val="00644BAB"/>
    <w:rsid w:val="00645077"/>
    <w:rsid w:val="006503E0"/>
    <w:rsid w:val="00652C2F"/>
    <w:rsid w:val="0065327C"/>
    <w:rsid w:val="006532D7"/>
    <w:rsid w:val="0065460E"/>
    <w:rsid w:val="00654E6C"/>
    <w:rsid w:val="006555A8"/>
    <w:rsid w:val="00660025"/>
    <w:rsid w:val="00662697"/>
    <w:rsid w:val="00662F07"/>
    <w:rsid w:val="006645F1"/>
    <w:rsid w:val="00664FC8"/>
    <w:rsid w:val="0067303F"/>
    <w:rsid w:val="00673C0A"/>
    <w:rsid w:val="006745B2"/>
    <w:rsid w:val="00674C92"/>
    <w:rsid w:val="006751A3"/>
    <w:rsid w:val="006760B2"/>
    <w:rsid w:val="006764F3"/>
    <w:rsid w:val="00676D12"/>
    <w:rsid w:val="006772B6"/>
    <w:rsid w:val="0067758D"/>
    <w:rsid w:val="00677C72"/>
    <w:rsid w:val="00677F2E"/>
    <w:rsid w:val="0068004D"/>
    <w:rsid w:val="00681006"/>
    <w:rsid w:val="00681E0E"/>
    <w:rsid w:val="0068265F"/>
    <w:rsid w:val="00682BCE"/>
    <w:rsid w:val="00684C97"/>
    <w:rsid w:val="0068560F"/>
    <w:rsid w:val="00686658"/>
    <w:rsid w:val="0068791C"/>
    <w:rsid w:val="006904A7"/>
    <w:rsid w:val="00690F33"/>
    <w:rsid w:val="00694823"/>
    <w:rsid w:val="006973A9"/>
    <w:rsid w:val="00697A53"/>
    <w:rsid w:val="006A12CF"/>
    <w:rsid w:val="006A3515"/>
    <w:rsid w:val="006A4578"/>
    <w:rsid w:val="006A4C33"/>
    <w:rsid w:val="006A50BE"/>
    <w:rsid w:val="006A5F41"/>
    <w:rsid w:val="006A5F9B"/>
    <w:rsid w:val="006A6069"/>
    <w:rsid w:val="006A65D3"/>
    <w:rsid w:val="006A7ED4"/>
    <w:rsid w:val="006B09DC"/>
    <w:rsid w:val="006B1378"/>
    <w:rsid w:val="006B27EE"/>
    <w:rsid w:val="006B2E63"/>
    <w:rsid w:val="006B3AB4"/>
    <w:rsid w:val="006B4903"/>
    <w:rsid w:val="006B5E99"/>
    <w:rsid w:val="006B6438"/>
    <w:rsid w:val="006B7C49"/>
    <w:rsid w:val="006C0403"/>
    <w:rsid w:val="006C1498"/>
    <w:rsid w:val="006C1B14"/>
    <w:rsid w:val="006C2EF0"/>
    <w:rsid w:val="006C2F99"/>
    <w:rsid w:val="006C45A0"/>
    <w:rsid w:val="006C5E33"/>
    <w:rsid w:val="006C6422"/>
    <w:rsid w:val="006C6717"/>
    <w:rsid w:val="006D1F23"/>
    <w:rsid w:val="006D284C"/>
    <w:rsid w:val="006D2B0E"/>
    <w:rsid w:val="006D3C05"/>
    <w:rsid w:val="006D43D8"/>
    <w:rsid w:val="006D44EA"/>
    <w:rsid w:val="006D4B60"/>
    <w:rsid w:val="006D556D"/>
    <w:rsid w:val="006D5F8C"/>
    <w:rsid w:val="006E1EDB"/>
    <w:rsid w:val="006E3498"/>
    <w:rsid w:val="006E3EF5"/>
    <w:rsid w:val="006E5542"/>
    <w:rsid w:val="006E63A7"/>
    <w:rsid w:val="006E65F7"/>
    <w:rsid w:val="006E76A1"/>
    <w:rsid w:val="006F3D1F"/>
    <w:rsid w:val="006F4D03"/>
    <w:rsid w:val="006F542A"/>
    <w:rsid w:val="006F5C31"/>
    <w:rsid w:val="006F5E74"/>
    <w:rsid w:val="006F7869"/>
    <w:rsid w:val="006F79F7"/>
    <w:rsid w:val="00701519"/>
    <w:rsid w:val="007039A1"/>
    <w:rsid w:val="007103F2"/>
    <w:rsid w:val="00710AE0"/>
    <w:rsid w:val="007122A3"/>
    <w:rsid w:val="0071344B"/>
    <w:rsid w:val="0071349C"/>
    <w:rsid w:val="007162B3"/>
    <w:rsid w:val="007168CF"/>
    <w:rsid w:val="00720F20"/>
    <w:rsid w:val="0072116E"/>
    <w:rsid w:val="00721625"/>
    <w:rsid w:val="007217F3"/>
    <w:rsid w:val="00721CB4"/>
    <w:rsid w:val="00721F53"/>
    <w:rsid w:val="00723503"/>
    <w:rsid w:val="00723D6B"/>
    <w:rsid w:val="00725434"/>
    <w:rsid w:val="0072667B"/>
    <w:rsid w:val="00726F05"/>
    <w:rsid w:val="00727FB4"/>
    <w:rsid w:val="007300B5"/>
    <w:rsid w:val="0073121B"/>
    <w:rsid w:val="00731E59"/>
    <w:rsid w:val="00733315"/>
    <w:rsid w:val="007356B6"/>
    <w:rsid w:val="007357FB"/>
    <w:rsid w:val="007359E5"/>
    <w:rsid w:val="00735C54"/>
    <w:rsid w:val="00736434"/>
    <w:rsid w:val="0074154E"/>
    <w:rsid w:val="00742650"/>
    <w:rsid w:val="00743048"/>
    <w:rsid w:val="00744C7E"/>
    <w:rsid w:val="00745D26"/>
    <w:rsid w:val="00745F9B"/>
    <w:rsid w:val="00746675"/>
    <w:rsid w:val="00746759"/>
    <w:rsid w:val="0074676B"/>
    <w:rsid w:val="00746D0A"/>
    <w:rsid w:val="00747855"/>
    <w:rsid w:val="007516C9"/>
    <w:rsid w:val="00752518"/>
    <w:rsid w:val="00752965"/>
    <w:rsid w:val="007548F7"/>
    <w:rsid w:val="0075501F"/>
    <w:rsid w:val="0075670A"/>
    <w:rsid w:val="00756B5C"/>
    <w:rsid w:val="0076253B"/>
    <w:rsid w:val="00763C42"/>
    <w:rsid w:val="00764CB2"/>
    <w:rsid w:val="00765287"/>
    <w:rsid w:val="007660E9"/>
    <w:rsid w:val="0076710D"/>
    <w:rsid w:val="00767C88"/>
    <w:rsid w:val="0077098C"/>
    <w:rsid w:val="007720C0"/>
    <w:rsid w:val="007737C6"/>
    <w:rsid w:val="0077444B"/>
    <w:rsid w:val="00774F3F"/>
    <w:rsid w:val="00775A98"/>
    <w:rsid w:val="00775B72"/>
    <w:rsid w:val="0077678F"/>
    <w:rsid w:val="00777896"/>
    <w:rsid w:val="007804E5"/>
    <w:rsid w:val="00780A97"/>
    <w:rsid w:val="007830B9"/>
    <w:rsid w:val="007833BC"/>
    <w:rsid w:val="00784EB7"/>
    <w:rsid w:val="007857E1"/>
    <w:rsid w:val="00785F6A"/>
    <w:rsid w:val="00786AE5"/>
    <w:rsid w:val="00787AE5"/>
    <w:rsid w:val="0079040C"/>
    <w:rsid w:val="007928D0"/>
    <w:rsid w:val="0079747E"/>
    <w:rsid w:val="007A0621"/>
    <w:rsid w:val="007A2217"/>
    <w:rsid w:val="007A23B5"/>
    <w:rsid w:val="007A3702"/>
    <w:rsid w:val="007A394A"/>
    <w:rsid w:val="007A3A63"/>
    <w:rsid w:val="007A402F"/>
    <w:rsid w:val="007A452F"/>
    <w:rsid w:val="007A4919"/>
    <w:rsid w:val="007A56E0"/>
    <w:rsid w:val="007A5D40"/>
    <w:rsid w:val="007A7030"/>
    <w:rsid w:val="007B05B2"/>
    <w:rsid w:val="007B1021"/>
    <w:rsid w:val="007B1769"/>
    <w:rsid w:val="007B37B8"/>
    <w:rsid w:val="007B3A33"/>
    <w:rsid w:val="007B3A82"/>
    <w:rsid w:val="007B63FB"/>
    <w:rsid w:val="007B6828"/>
    <w:rsid w:val="007B7251"/>
    <w:rsid w:val="007B765C"/>
    <w:rsid w:val="007C08AF"/>
    <w:rsid w:val="007C17D4"/>
    <w:rsid w:val="007C1AD2"/>
    <w:rsid w:val="007C2F63"/>
    <w:rsid w:val="007C341C"/>
    <w:rsid w:val="007C3F10"/>
    <w:rsid w:val="007C6699"/>
    <w:rsid w:val="007C6AFE"/>
    <w:rsid w:val="007D0664"/>
    <w:rsid w:val="007D3AA9"/>
    <w:rsid w:val="007D3EB6"/>
    <w:rsid w:val="007D41A1"/>
    <w:rsid w:val="007D5D6D"/>
    <w:rsid w:val="007D5D6F"/>
    <w:rsid w:val="007D630D"/>
    <w:rsid w:val="007D6FDB"/>
    <w:rsid w:val="007E3CA0"/>
    <w:rsid w:val="007E3CF3"/>
    <w:rsid w:val="007E4B8B"/>
    <w:rsid w:val="007E54B4"/>
    <w:rsid w:val="007E56F2"/>
    <w:rsid w:val="007E5F85"/>
    <w:rsid w:val="007E628A"/>
    <w:rsid w:val="007F216A"/>
    <w:rsid w:val="007F31B0"/>
    <w:rsid w:val="007F31B5"/>
    <w:rsid w:val="007F4903"/>
    <w:rsid w:val="007F4A1B"/>
    <w:rsid w:val="007F4B6F"/>
    <w:rsid w:val="00801211"/>
    <w:rsid w:val="00801E82"/>
    <w:rsid w:val="00802691"/>
    <w:rsid w:val="00806B80"/>
    <w:rsid w:val="00807962"/>
    <w:rsid w:val="0081040A"/>
    <w:rsid w:val="0081268C"/>
    <w:rsid w:val="00812BAD"/>
    <w:rsid w:val="008153E7"/>
    <w:rsid w:val="00815B17"/>
    <w:rsid w:val="00815ED9"/>
    <w:rsid w:val="00816603"/>
    <w:rsid w:val="00817710"/>
    <w:rsid w:val="00817CA3"/>
    <w:rsid w:val="00817DB5"/>
    <w:rsid w:val="008236DC"/>
    <w:rsid w:val="008267BE"/>
    <w:rsid w:val="00832BFB"/>
    <w:rsid w:val="008330F0"/>
    <w:rsid w:val="008372AE"/>
    <w:rsid w:val="00837F6A"/>
    <w:rsid w:val="00841A96"/>
    <w:rsid w:val="00843676"/>
    <w:rsid w:val="00843A54"/>
    <w:rsid w:val="00845151"/>
    <w:rsid w:val="00846997"/>
    <w:rsid w:val="00846B20"/>
    <w:rsid w:val="00851B25"/>
    <w:rsid w:val="00853926"/>
    <w:rsid w:val="00853AA8"/>
    <w:rsid w:val="008548BA"/>
    <w:rsid w:val="00855D8D"/>
    <w:rsid w:val="008561F3"/>
    <w:rsid w:val="008569DC"/>
    <w:rsid w:val="00861CBF"/>
    <w:rsid w:val="00863371"/>
    <w:rsid w:val="00863F10"/>
    <w:rsid w:val="00863F70"/>
    <w:rsid w:val="00864728"/>
    <w:rsid w:val="008655B4"/>
    <w:rsid w:val="0086567A"/>
    <w:rsid w:val="008663C0"/>
    <w:rsid w:val="00871D0D"/>
    <w:rsid w:val="00872A6B"/>
    <w:rsid w:val="008735ED"/>
    <w:rsid w:val="00873E9C"/>
    <w:rsid w:val="00874DAE"/>
    <w:rsid w:val="008756E7"/>
    <w:rsid w:val="00875CF0"/>
    <w:rsid w:val="00876861"/>
    <w:rsid w:val="008771C1"/>
    <w:rsid w:val="008779E1"/>
    <w:rsid w:val="00877FA7"/>
    <w:rsid w:val="00880E97"/>
    <w:rsid w:val="00883246"/>
    <w:rsid w:val="00883549"/>
    <w:rsid w:val="00883BC6"/>
    <w:rsid w:val="00886820"/>
    <w:rsid w:val="008878E5"/>
    <w:rsid w:val="00887C63"/>
    <w:rsid w:val="00891CFB"/>
    <w:rsid w:val="00892587"/>
    <w:rsid w:val="0089276B"/>
    <w:rsid w:val="00892AB6"/>
    <w:rsid w:val="00892B08"/>
    <w:rsid w:val="00892C02"/>
    <w:rsid w:val="00895B43"/>
    <w:rsid w:val="008960C9"/>
    <w:rsid w:val="008A0C50"/>
    <w:rsid w:val="008A200A"/>
    <w:rsid w:val="008A4352"/>
    <w:rsid w:val="008A45A8"/>
    <w:rsid w:val="008A485A"/>
    <w:rsid w:val="008A5076"/>
    <w:rsid w:val="008A782D"/>
    <w:rsid w:val="008B0402"/>
    <w:rsid w:val="008B0720"/>
    <w:rsid w:val="008B1CC0"/>
    <w:rsid w:val="008B1E70"/>
    <w:rsid w:val="008B635F"/>
    <w:rsid w:val="008B6E45"/>
    <w:rsid w:val="008B76AA"/>
    <w:rsid w:val="008C017A"/>
    <w:rsid w:val="008C062D"/>
    <w:rsid w:val="008C0836"/>
    <w:rsid w:val="008C0F0D"/>
    <w:rsid w:val="008C14BF"/>
    <w:rsid w:val="008C1C88"/>
    <w:rsid w:val="008C1EF8"/>
    <w:rsid w:val="008C1F70"/>
    <w:rsid w:val="008C27A5"/>
    <w:rsid w:val="008C6DA7"/>
    <w:rsid w:val="008C7033"/>
    <w:rsid w:val="008D00BA"/>
    <w:rsid w:val="008D1A37"/>
    <w:rsid w:val="008D288B"/>
    <w:rsid w:val="008D2AB3"/>
    <w:rsid w:val="008D34F1"/>
    <w:rsid w:val="008D3FE6"/>
    <w:rsid w:val="008D6DCC"/>
    <w:rsid w:val="008D7678"/>
    <w:rsid w:val="008D770B"/>
    <w:rsid w:val="008E0953"/>
    <w:rsid w:val="008E12E3"/>
    <w:rsid w:val="008E1BBD"/>
    <w:rsid w:val="008E31E2"/>
    <w:rsid w:val="008E3941"/>
    <w:rsid w:val="008E4896"/>
    <w:rsid w:val="008E5070"/>
    <w:rsid w:val="008E53DB"/>
    <w:rsid w:val="008E5CED"/>
    <w:rsid w:val="008F1194"/>
    <w:rsid w:val="008F1F44"/>
    <w:rsid w:val="008F79D9"/>
    <w:rsid w:val="008F7CB1"/>
    <w:rsid w:val="009008C9"/>
    <w:rsid w:val="00901AF1"/>
    <w:rsid w:val="00904025"/>
    <w:rsid w:val="0090640E"/>
    <w:rsid w:val="0090678B"/>
    <w:rsid w:val="00906C67"/>
    <w:rsid w:val="00907A8B"/>
    <w:rsid w:val="00907F32"/>
    <w:rsid w:val="009109E5"/>
    <w:rsid w:val="009117ED"/>
    <w:rsid w:val="009134A1"/>
    <w:rsid w:val="009141FA"/>
    <w:rsid w:val="00915564"/>
    <w:rsid w:val="00916354"/>
    <w:rsid w:val="00916C66"/>
    <w:rsid w:val="0092131D"/>
    <w:rsid w:val="009214BF"/>
    <w:rsid w:val="00921E4D"/>
    <w:rsid w:val="0092243D"/>
    <w:rsid w:val="0092331F"/>
    <w:rsid w:val="00930029"/>
    <w:rsid w:val="00930ED4"/>
    <w:rsid w:val="0093342E"/>
    <w:rsid w:val="00933B65"/>
    <w:rsid w:val="00934ABD"/>
    <w:rsid w:val="00934C2A"/>
    <w:rsid w:val="00935011"/>
    <w:rsid w:val="0093519A"/>
    <w:rsid w:val="00935B0C"/>
    <w:rsid w:val="00935EC0"/>
    <w:rsid w:val="00936DA1"/>
    <w:rsid w:val="00937872"/>
    <w:rsid w:val="00937A05"/>
    <w:rsid w:val="00937EF2"/>
    <w:rsid w:val="0094009A"/>
    <w:rsid w:val="009403D2"/>
    <w:rsid w:val="0094211E"/>
    <w:rsid w:val="009428B3"/>
    <w:rsid w:val="00942CFD"/>
    <w:rsid w:val="00942E6F"/>
    <w:rsid w:val="00943F2F"/>
    <w:rsid w:val="0094432C"/>
    <w:rsid w:val="00944330"/>
    <w:rsid w:val="009445FA"/>
    <w:rsid w:val="0094771D"/>
    <w:rsid w:val="00951E51"/>
    <w:rsid w:val="009527A8"/>
    <w:rsid w:val="009534F6"/>
    <w:rsid w:val="00955AAB"/>
    <w:rsid w:val="00956826"/>
    <w:rsid w:val="00957753"/>
    <w:rsid w:val="00957E94"/>
    <w:rsid w:val="00960052"/>
    <w:rsid w:val="00962917"/>
    <w:rsid w:val="00964771"/>
    <w:rsid w:val="00964D16"/>
    <w:rsid w:val="00965B52"/>
    <w:rsid w:val="00967334"/>
    <w:rsid w:val="0096735A"/>
    <w:rsid w:val="009712C3"/>
    <w:rsid w:val="00973477"/>
    <w:rsid w:val="009735E2"/>
    <w:rsid w:val="00973F6E"/>
    <w:rsid w:val="00974566"/>
    <w:rsid w:val="00975281"/>
    <w:rsid w:val="0097610F"/>
    <w:rsid w:val="00977679"/>
    <w:rsid w:val="00977CAA"/>
    <w:rsid w:val="00980AC3"/>
    <w:rsid w:val="009828D4"/>
    <w:rsid w:val="00982E96"/>
    <w:rsid w:val="00984BF6"/>
    <w:rsid w:val="009872C5"/>
    <w:rsid w:val="00990FF3"/>
    <w:rsid w:val="00992FAD"/>
    <w:rsid w:val="009931EB"/>
    <w:rsid w:val="00993AF2"/>
    <w:rsid w:val="0099474E"/>
    <w:rsid w:val="009961CE"/>
    <w:rsid w:val="009A2AE7"/>
    <w:rsid w:val="009A5532"/>
    <w:rsid w:val="009A5765"/>
    <w:rsid w:val="009A5A83"/>
    <w:rsid w:val="009A5CE1"/>
    <w:rsid w:val="009A6498"/>
    <w:rsid w:val="009B0D4F"/>
    <w:rsid w:val="009B0D87"/>
    <w:rsid w:val="009B1912"/>
    <w:rsid w:val="009B25A9"/>
    <w:rsid w:val="009B3892"/>
    <w:rsid w:val="009B3F67"/>
    <w:rsid w:val="009B559B"/>
    <w:rsid w:val="009B757E"/>
    <w:rsid w:val="009C170B"/>
    <w:rsid w:val="009C30C2"/>
    <w:rsid w:val="009C7C61"/>
    <w:rsid w:val="009D060B"/>
    <w:rsid w:val="009D0AF6"/>
    <w:rsid w:val="009D126D"/>
    <w:rsid w:val="009D1B70"/>
    <w:rsid w:val="009D2494"/>
    <w:rsid w:val="009D2C9B"/>
    <w:rsid w:val="009D3106"/>
    <w:rsid w:val="009D32AB"/>
    <w:rsid w:val="009D3BAA"/>
    <w:rsid w:val="009D5A3D"/>
    <w:rsid w:val="009D6D18"/>
    <w:rsid w:val="009D72C9"/>
    <w:rsid w:val="009D7FE1"/>
    <w:rsid w:val="009E04B9"/>
    <w:rsid w:val="009E0539"/>
    <w:rsid w:val="009E07CC"/>
    <w:rsid w:val="009E0C11"/>
    <w:rsid w:val="009E0E84"/>
    <w:rsid w:val="009E1C26"/>
    <w:rsid w:val="009E3234"/>
    <w:rsid w:val="009E346F"/>
    <w:rsid w:val="009E4243"/>
    <w:rsid w:val="009F3C00"/>
    <w:rsid w:val="009F6973"/>
    <w:rsid w:val="009F6BCE"/>
    <w:rsid w:val="009F6D7E"/>
    <w:rsid w:val="009F791B"/>
    <w:rsid w:val="009F7B5B"/>
    <w:rsid w:val="00A005B3"/>
    <w:rsid w:val="00A00EBE"/>
    <w:rsid w:val="00A01892"/>
    <w:rsid w:val="00A01E53"/>
    <w:rsid w:val="00A0477C"/>
    <w:rsid w:val="00A07136"/>
    <w:rsid w:val="00A07447"/>
    <w:rsid w:val="00A07DD0"/>
    <w:rsid w:val="00A07F8B"/>
    <w:rsid w:val="00A107CC"/>
    <w:rsid w:val="00A109EF"/>
    <w:rsid w:val="00A10E30"/>
    <w:rsid w:val="00A11569"/>
    <w:rsid w:val="00A11AB7"/>
    <w:rsid w:val="00A13C88"/>
    <w:rsid w:val="00A14424"/>
    <w:rsid w:val="00A1471A"/>
    <w:rsid w:val="00A17858"/>
    <w:rsid w:val="00A1799B"/>
    <w:rsid w:val="00A20E23"/>
    <w:rsid w:val="00A225AD"/>
    <w:rsid w:val="00A22AD6"/>
    <w:rsid w:val="00A236C5"/>
    <w:rsid w:val="00A24FAE"/>
    <w:rsid w:val="00A250C3"/>
    <w:rsid w:val="00A256A6"/>
    <w:rsid w:val="00A2688F"/>
    <w:rsid w:val="00A30AC4"/>
    <w:rsid w:val="00A31248"/>
    <w:rsid w:val="00A32508"/>
    <w:rsid w:val="00A32C27"/>
    <w:rsid w:val="00A33B78"/>
    <w:rsid w:val="00A349BA"/>
    <w:rsid w:val="00A35488"/>
    <w:rsid w:val="00A35CFD"/>
    <w:rsid w:val="00A35DEA"/>
    <w:rsid w:val="00A364D4"/>
    <w:rsid w:val="00A36DDF"/>
    <w:rsid w:val="00A37F20"/>
    <w:rsid w:val="00A4016F"/>
    <w:rsid w:val="00A40C55"/>
    <w:rsid w:val="00A413C2"/>
    <w:rsid w:val="00A41B5C"/>
    <w:rsid w:val="00A41C62"/>
    <w:rsid w:val="00A42AF0"/>
    <w:rsid w:val="00A43671"/>
    <w:rsid w:val="00A4546B"/>
    <w:rsid w:val="00A45EF0"/>
    <w:rsid w:val="00A47884"/>
    <w:rsid w:val="00A509D7"/>
    <w:rsid w:val="00A52C50"/>
    <w:rsid w:val="00A52D02"/>
    <w:rsid w:val="00A538A0"/>
    <w:rsid w:val="00A55229"/>
    <w:rsid w:val="00A6034E"/>
    <w:rsid w:val="00A618B7"/>
    <w:rsid w:val="00A61EE2"/>
    <w:rsid w:val="00A63953"/>
    <w:rsid w:val="00A63ECF"/>
    <w:rsid w:val="00A66CAC"/>
    <w:rsid w:val="00A66D8A"/>
    <w:rsid w:val="00A7050A"/>
    <w:rsid w:val="00A7055B"/>
    <w:rsid w:val="00A71F40"/>
    <w:rsid w:val="00A7283B"/>
    <w:rsid w:val="00A73949"/>
    <w:rsid w:val="00A74211"/>
    <w:rsid w:val="00A750A0"/>
    <w:rsid w:val="00A77694"/>
    <w:rsid w:val="00A77CB0"/>
    <w:rsid w:val="00A80216"/>
    <w:rsid w:val="00A850B8"/>
    <w:rsid w:val="00A85507"/>
    <w:rsid w:val="00A90698"/>
    <w:rsid w:val="00A90AAD"/>
    <w:rsid w:val="00A91AB5"/>
    <w:rsid w:val="00A92D0A"/>
    <w:rsid w:val="00A9635F"/>
    <w:rsid w:val="00A97B28"/>
    <w:rsid w:val="00AA04A6"/>
    <w:rsid w:val="00AA170E"/>
    <w:rsid w:val="00AA29BE"/>
    <w:rsid w:val="00AA49BE"/>
    <w:rsid w:val="00AA5088"/>
    <w:rsid w:val="00AA5E93"/>
    <w:rsid w:val="00AA64B5"/>
    <w:rsid w:val="00AA657D"/>
    <w:rsid w:val="00AA6F88"/>
    <w:rsid w:val="00AA769E"/>
    <w:rsid w:val="00AA7E4A"/>
    <w:rsid w:val="00AB379A"/>
    <w:rsid w:val="00AB4467"/>
    <w:rsid w:val="00AB4534"/>
    <w:rsid w:val="00AB5760"/>
    <w:rsid w:val="00AC0398"/>
    <w:rsid w:val="00AC219D"/>
    <w:rsid w:val="00AC2F9F"/>
    <w:rsid w:val="00AC33D9"/>
    <w:rsid w:val="00AC463E"/>
    <w:rsid w:val="00AC4717"/>
    <w:rsid w:val="00AC4D36"/>
    <w:rsid w:val="00AC5B06"/>
    <w:rsid w:val="00AC5DBC"/>
    <w:rsid w:val="00AC61C3"/>
    <w:rsid w:val="00AC6A65"/>
    <w:rsid w:val="00AC7F0D"/>
    <w:rsid w:val="00AD0352"/>
    <w:rsid w:val="00AD0BD8"/>
    <w:rsid w:val="00AD0DB0"/>
    <w:rsid w:val="00AD0E3F"/>
    <w:rsid w:val="00AD130A"/>
    <w:rsid w:val="00AD23ED"/>
    <w:rsid w:val="00AD2589"/>
    <w:rsid w:val="00AD2633"/>
    <w:rsid w:val="00AD68F0"/>
    <w:rsid w:val="00AD7F53"/>
    <w:rsid w:val="00AE0930"/>
    <w:rsid w:val="00AE0EF0"/>
    <w:rsid w:val="00AE1098"/>
    <w:rsid w:val="00AE255B"/>
    <w:rsid w:val="00AE3364"/>
    <w:rsid w:val="00AE53B1"/>
    <w:rsid w:val="00AE5986"/>
    <w:rsid w:val="00AE6BBE"/>
    <w:rsid w:val="00AF0327"/>
    <w:rsid w:val="00AF0E9F"/>
    <w:rsid w:val="00AF2762"/>
    <w:rsid w:val="00AF2B85"/>
    <w:rsid w:val="00AF2F16"/>
    <w:rsid w:val="00AF4ED2"/>
    <w:rsid w:val="00AF59EF"/>
    <w:rsid w:val="00B00E43"/>
    <w:rsid w:val="00B04F84"/>
    <w:rsid w:val="00B050AF"/>
    <w:rsid w:val="00B101DD"/>
    <w:rsid w:val="00B10931"/>
    <w:rsid w:val="00B11225"/>
    <w:rsid w:val="00B11304"/>
    <w:rsid w:val="00B2088B"/>
    <w:rsid w:val="00B21D20"/>
    <w:rsid w:val="00B22049"/>
    <w:rsid w:val="00B22110"/>
    <w:rsid w:val="00B22722"/>
    <w:rsid w:val="00B23F62"/>
    <w:rsid w:val="00B249F7"/>
    <w:rsid w:val="00B25A17"/>
    <w:rsid w:val="00B2670B"/>
    <w:rsid w:val="00B276B2"/>
    <w:rsid w:val="00B313B5"/>
    <w:rsid w:val="00B3334B"/>
    <w:rsid w:val="00B33508"/>
    <w:rsid w:val="00B34FBD"/>
    <w:rsid w:val="00B36532"/>
    <w:rsid w:val="00B3740C"/>
    <w:rsid w:val="00B418B2"/>
    <w:rsid w:val="00B41B89"/>
    <w:rsid w:val="00B45F1E"/>
    <w:rsid w:val="00B46CF0"/>
    <w:rsid w:val="00B50A7A"/>
    <w:rsid w:val="00B517C2"/>
    <w:rsid w:val="00B55028"/>
    <w:rsid w:val="00B55FD4"/>
    <w:rsid w:val="00B6078D"/>
    <w:rsid w:val="00B628A3"/>
    <w:rsid w:val="00B644E5"/>
    <w:rsid w:val="00B6640A"/>
    <w:rsid w:val="00B66F1F"/>
    <w:rsid w:val="00B67D92"/>
    <w:rsid w:val="00B7144C"/>
    <w:rsid w:val="00B71E05"/>
    <w:rsid w:val="00B72FAD"/>
    <w:rsid w:val="00B73421"/>
    <w:rsid w:val="00B742DB"/>
    <w:rsid w:val="00B746F3"/>
    <w:rsid w:val="00B749E2"/>
    <w:rsid w:val="00B75630"/>
    <w:rsid w:val="00B757B0"/>
    <w:rsid w:val="00B76E2D"/>
    <w:rsid w:val="00B77BCE"/>
    <w:rsid w:val="00B81767"/>
    <w:rsid w:val="00B82EF6"/>
    <w:rsid w:val="00B83F7D"/>
    <w:rsid w:val="00B85C9F"/>
    <w:rsid w:val="00B85F0D"/>
    <w:rsid w:val="00B85F65"/>
    <w:rsid w:val="00B860E4"/>
    <w:rsid w:val="00B866AC"/>
    <w:rsid w:val="00B87601"/>
    <w:rsid w:val="00B87B83"/>
    <w:rsid w:val="00B906CD"/>
    <w:rsid w:val="00B92F10"/>
    <w:rsid w:val="00B95B1C"/>
    <w:rsid w:val="00B95E12"/>
    <w:rsid w:val="00B96C09"/>
    <w:rsid w:val="00B96C2F"/>
    <w:rsid w:val="00B96C71"/>
    <w:rsid w:val="00B97FF3"/>
    <w:rsid w:val="00BA0B8E"/>
    <w:rsid w:val="00BA12F9"/>
    <w:rsid w:val="00BA175D"/>
    <w:rsid w:val="00BA3577"/>
    <w:rsid w:val="00BA485B"/>
    <w:rsid w:val="00BA4D43"/>
    <w:rsid w:val="00BA515A"/>
    <w:rsid w:val="00BA61AD"/>
    <w:rsid w:val="00BA67E7"/>
    <w:rsid w:val="00BA6D73"/>
    <w:rsid w:val="00BB0421"/>
    <w:rsid w:val="00BB54A4"/>
    <w:rsid w:val="00BB5AA6"/>
    <w:rsid w:val="00BC53F9"/>
    <w:rsid w:val="00BC547C"/>
    <w:rsid w:val="00BC56F8"/>
    <w:rsid w:val="00BC62C6"/>
    <w:rsid w:val="00BD1E67"/>
    <w:rsid w:val="00BD244D"/>
    <w:rsid w:val="00BD29B3"/>
    <w:rsid w:val="00BD2C9D"/>
    <w:rsid w:val="00BD52BA"/>
    <w:rsid w:val="00BD5A9D"/>
    <w:rsid w:val="00BD6771"/>
    <w:rsid w:val="00BD6943"/>
    <w:rsid w:val="00BD6E36"/>
    <w:rsid w:val="00BD7BEB"/>
    <w:rsid w:val="00BE254D"/>
    <w:rsid w:val="00BE29F0"/>
    <w:rsid w:val="00BE2BA0"/>
    <w:rsid w:val="00BE3ACF"/>
    <w:rsid w:val="00BE41D5"/>
    <w:rsid w:val="00BE490B"/>
    <w:rsid w:val="00BE4EF5"/>
    <w:rsid w:val="00BF0663"/>
    <w:rsid w:val="00BF20B8"/>
    <w:rsid w:val="00BF3903"/>
    <w:rsid w:val="00BF559D"/>
    <w:rsid w:val="00C03C2D"/>
    <w:rsid w:val="00C052E8"/>
    <w:rsid w:val="00C072A9"/>
    <w:rsid w:val="00C07404"/>
    <w:rsid w:val="00C10700"/>
    <w:rsid w:val="00C10EA6"/>
    <w:rsid w:val="00C11A77"/>
    <w:rsid w:val="00C140B6"/>
    <w:rsid w:val="00C14ACD"/>
    <w:rsid w:val="00C15077"/>
    <w:rsid w:val="00C16462"/>
    <w:rsid w:val="00C165FF"/>
    <w:rsid w:val="00C16B24"/>
    <w:rsid w:val="00C200C0"/>
    <w:rsid w:val="00C22402"/>
    <w:rsid w:val="00C23D42"/>
    <w:rsid w:val="00C2556E"/>
    <w:rsid w:val="00C259C4"/>
    <w:rsid w:val="00C261D1"/>
    <w:rsid w:val="00C2755E"/>
    <w:rsid w:val="00C32EDB"/>
    <w:rsid w:val="00C40079"/>
    <w:rsid w:val="00C4144C"/>
    <w:rsid w:val="00C427F2"/>
    <w:rsid w:val="00C437BF"/>
    <w:rsid w:val="00C45AFB"/>
    <w:rsid w:val="00C47523"/>
    <w:rsid w:val="00C47682"/>
    <w:rsid w:val="00C51F8E"/>
    <w:rsid w:val="00C52488"/>
    <w:rsid w:val="00C554F0"/>
    <w:rsid w:val="00C62020"/>
    <w:rsid w:val="00C62426"/>
    <w:rsid w:val="00C64BD9"/>
    <w:rsid w:val="00C670F2"/>
    <w:rsid w:val="00C70703"/>
    <w:rsid w:val="00C72676"/>
    <w:rsid w:val="00C73403"/>
    <w:rsid w:val="00C73D0A"/>
    <w:rsid w:val="00C74646"/>
    <w:rsid w:val="00C75956"/>
    <w:rsid w:val="00C75BA0"/>
    <w:rsid w:val="00C75F6C"/>
    <w:rsid w:val="00C75FB3"/>
    <w:rsid w:val="00C76DB2"/>
    <w:rsid w:val="00C8554C"/>
    <w:rsid w:val="00C85F17"/>
    <w:rsid w:val="00C90B01"/>
    <w:rsid w:val="00C929B1"/>
    <w:rsid w:val="00C92E6C"/>
    <w:rsid w:val="00C970DA"/>
    <w:rsid w:val="00CA0097"/>
    <w:rsid w:val="00CA01B9"/>
    <w:rsid w:val="00CA047A"/>
    <w:rsid w:val="00CA17E1"/>
    <w:rsid w:val="00CA2527"/>
    <w:rsid w:val="00CA40E7"/>
    <w:rsid w:val="00CA5271"/>
    <w:rsid w:val="00CA73AE"/>
    <w:rsid w:val="00CA79C3"/>
    <w:rsid w:val="00CA7A2E"/>
    <w:rsid w:val="00CB0E55"/>
    <w:rsid w:val="00CB1E77"/>
    <w:rsid w:val="00CB2D93"/>
    <w:rsid w:val="00CB53E3"/>
    <w:rsid w:val="00CC14A7"/>
    <w:rsid w:val="00CC2323"/>
    <w:rsid w:val="00CC2453"/>
    <w:rsid w:val="00CC2AE8"/>
    <w:rsid w:val="00CC3B7E"/>
    <w:rsid w:val="00CC4815"/>
    <w:rsid w:val="00CC4E38"/>
    <w:rsid w:val="00CC73C4"/>
    <w:rsid w:val="00CD0E41"/>
    <w:rsid w:val="00CD573D"/>
    <w:rsid w:val="00CD5A89"/>
    <w:rsid w:val="00CD6E30"/>
    <w:rsid w:val="00CD6F64"/>
    <w:rsid w:val="00CE01FD"/>
    <w:rsid w:val="00CE2A7D"/>
    <w:rsid w:val="00CE3344"/>
    <w:rsid w:val="00CE7326"/>
    <w:rsid w:val="00CE76C9"/>
    <w:rsid w:val="00CE7F16"/>
    <w:rsid w:val="00CF0611"/>
    <w:rsid w:val="00CF0C5D"/>
    <w:rsid w:val="00CF1033"/>
    <w:rsid w:val="00CF26AB"/>
    <w:rsid w:val="00CF299C"/>
    <w:rsid w:val="00CF319C"/>
    <w:rsid w:val="00CF32F6"/>
    <w:rsid w:val="00CF3462"/>
    <w:rsid w:val="00CF3ADC"/>
    <w:rsid w:val="00CF4960"/>
    <w:rsid w:val="00CF6830"/>
    <w:rsid w:val="00CF7FEA"/>
    <w:rsid w:val="00D003CE"/>
    <w:rsid w:val="00D008F8"/>
    <w:rsid w:val="00D02049"/>
    <w:rsid w:val="00D02EB1"/>
    <w:rsid w:val="00D032E0"/>
    <w:rsid w:val="00D04D74"/>
    <w:rsid w:val="00D051CB"/>
    <w:rsid w:val="00D05B02"/>
    <w:rsid w:val="00D07263"/>
    <w:rsid w:val="00D1193D"/>
    <w:rsid w:val="00D1198C"/>
    <w:rsid w:val="00D12AAF"/>
    <w:rsid w:val="00D13022"/>
    <w:rsid w:val="00D144C8"/>
    <w:rsid w:val="00D15008"/>
    <w:rsid w:val="00D16792"/>
    <w:rsid w:val="00D16BC7"/>
    <w:rsid w:val="00D16CB9"/>
    <w:rsid w:val="00D174CC"/>
    <w:rsid w:val="00D2338E"/>
    <w:rsid w:val="00D23C11"/>
    <w:rsid w:val="00D23EF9"/>
    <w:rsid w:val="00D2440C"/>
    <w:rsid w:val="00D2542F"/>
    <w:rsid w:val="00D25B18"/>
    <w:rsid w:val="00D263B3"/>
    <w:rsid w:val="00D26B64"/>
    <w:rsid w:val="00D26BCF"/>
    <w:rsid w:val="00D272A9"/>
    <w:rsid w:val="00D30B1D"/>
    <w:rsid w:val="00D30E44"/>
    <w:rsid w:val="00D315EB"/>
    <w:rsid w:val="00D31630"/>
    <w:rsid w:val="00D32723"/>
    <w:rsid w:val="00D336D3"/>
    <w:rsid w:val="00D33D7B"/>
    <w:rsid w:val="00D35040"/>
    <w:rsid w:val="00D353F0"/>
    <w:rsid w:val="00D36E10"/>
    <w:rsid w:val="00D406BF"/>
    <w:rsid w:val="00D40E18"/>
    <w:rsid w:val="00D415D5"/>
    <w:rsid w:val="00D41C5E"/>
    <w:rsid w:val="00D45A42"/>
    <w:rsid w:val="00D4658C"/>
    <w:rsid w:val="00D46676"/>
    <w:rsid w:val="00D46C56"/>
    <w:rsid w:val="00D476A3"/>
    <w:rsid w:val="00D47718"/>
    <w:rsid w:val="00D51030"/>
    <w:rsid w:val="00D5272D"/>
    <w:rsid w:val="00D53007"/>
    <w:rsid w:val="00D53E26"/>
    <w:rsid w:val="00D54600"/>
    <w:rsid w:val="00D54691"/>
    <w:rsid w:val="00D563F8"/>
    <w:rsid w:val="00D56AA2"/>
    <w:rsid w:val="00D5745C"/>
    <w:rsid w:val="00D57D83"/>
    <w:rsid w:val="00D60232"/>
    <w:rsid w:val="00D60787"/>
    <w:rsid w:val="00D60898"/>
    <w:rsid w:val="00D60E2C"/>
    <w:rsid w:val="00D6116B"/>
    <w:rsid w:val="00D616E0"/>
    <w:rsid w:val="00D671AA"/>
    <w:rsid w:val="00D67278"/>
    <w:rsid w:val="00D67CB9"/>
    <w:rsid w:val="00D713A0"/>
    <w:rsid w:val="00D71FE8"/>
    <w:rsid w:val="00D72116"/>
    <w:rsid w:val="00D74796"/>
    <w:rsid w:val="00D74A66"/>
    <w:rsid w:val="00D75FC0"/>
    <w:rsid w:val="00D764F0"/>
    <w:rsid w:val="00D7666E"/>
    <w:rsid w:val="00D8169F"/>
    <w:rsid w:val="00D84169"/>
    <w:rsid w:val="00D852C3"/>
    <w:rsid w:val="00D9010E"/>
    <w:rsid w:val="00D9017C"/>
    <w:rsid w:val="00D90404"/>
    <w:rsid w:val="00D9077D"/>
    <w:rsid w:val="00D918FB"/>
    <w:rsid w:val="00D9246B"/>
    <w:rsid w:val="00D9348E"/>
    <w:rsid w:val="00D943B0"/>
    <w:rsid w:val="00D9558C"/>
    <w:rsid w:val="00D96238"/>
    <w:rsid w:val="00D965DA"/>
    <w:rsid w:val="00D96817"/>
    <w:rsid w:val="00DA06E0"/>
    <w:rsid w:val="00DA2EB7"/>
    <w:rsid w:val="00DA3CD5"/>
    <w:rsid w:val="00DA5048"/>
    <w:rsid w:val="00DA6C29"/>
    <w:rsid w:val="00DB0386"/>
    <w:rsid w:val="00DB0906"/>
    <w:rsid w:val="00DB14F1"/>
    <w:rsid w:val="00DB2473"/>
    <w:rsid w:val="00DB2E0B"/>
    <w:rsid w:val="00DB47DC"/>
    <w:rsid w:val="00DB6EA8"/>
    <w:rsid w:val="00DB6EBF"/>
    <w:rsid w:val="00DB7646"/>
    <w:rsid w:val="00DC0E0C"/>
    <w:rsid w:val="00DC3644"/>
    <w:rsid w:val="00DC380F"/>
    <w:rsid w:val="00DC6233"/>
    <w:rsid w:val="00DC62F3"/>
    <w:rsid w:val="00DC6671"/>
    <w:rsid w:val="00DD15A2"/>
    <w:rsid w:val="00DD671D"/>
    <w:rsid w:val="00DD67EB"/>
    <w:rsid w:val="00DD688C"/>
    <w:rsid w:val="00DE13C9"/>
    <w:rsid w:val="00DE7536"/>
    <w:rsid w:val="00DF2CE6"/>
    <w:rsid w:val="00DF3E80"/>
    <w:rsid w:val="00DF5961"/>
    <w:rsid w:val="00DF5A1D"/>
    <w:rsid w:val="00DF5BE6"/>
    <w:rsid w:val="00DF69ED"/>
    <w:rsid w:val="00DF7F09"/>
    <w:rsid w:val="00E00B08"/>
    <w:rsid w:val="00E0422E"/>
    <w:rsid w:val="00E051DA"/>
    <w:rsid w:val="00E05B4E"/>
    <w:rsid w:val="00E070A1"/>
    <w:rsid w:val="00E075CA"/>
    <w:rsid w:val="00E079F6"/>
    <w:rsid w:val="00E11366"/>
    <w:rsid w:val="00E13132"/>
    <w:rsid w:val="00E134EC"/>
    <w:rsid w:val="00E13E6B"/>
    <w:rsid w:val="00E15DCC"/>
    <w:rsid w:val="00E1647E"/>
    <w:rsid w:val="00E16521"/>
    <w:rsid w:val="00E1776B"/>
    <w:rsid w:val="00E2035E"/>
    <w:rsid w:val="00E23F94"/>
    <w:rsid w:val="00E24FAA"/>
    <w:rsid w:val="00E25049"/>
    <w:rsid w:val="00E3140F"/>
    <w:rsid w:val="00E32216"/>
    <w:rsid w:val="00E33020"/>
    <w:rsid w:val="00E33156"/>
    <w:rsid w:val="00E33D0F"/>
    <w:rsid w:val="00E356D2"/>
    <w:rsid w:val="00E35E68"/>
    <w:rsid w:val="00E40771"/>
    <w:rsid w:val="00E40D41"/>
    <w:rsid w:val="00E443E3"/>
    <w:rsid w:val="00E45175"/>
    <w:rsid w:val="00E454F5"/>
    <w:rsid w:val="00E459CC"/>
    <w:rsid w:val="00E47856"/>
    <w:rsid w:val="00E47C72"/>
    <w:rsid w:val="00E50C92"/>
    <w:rsid w:val="00E5115D"/>
    <w:rsid w:val="00E51E59"/>
    <w:rsid w:val="00E52CA0"/>
    <w:rsid w:val="00E532DB"/>
    <w:rsid w:val="00E53D86"/>
    <w:rsid w:val="00E54B95"/>
    <w:rsid w:val="00E54BC8"/>
    <w:rsid w:val="00E55E69"/>
    <w:rsid w:val="00E61D6F"/>
    <w:rsid w:val="00E628CF"/>
    <w:rsid w:val="00E63EE9"/>
    <w:rsid w:val="00E65C06"/>
    <w:rsid w:val="00E65E77"/>
    <w:rsid w:val="00E66230"/>
    <w:rsid w:val="00E66702"/>
    <w:rsid w:val="00E705DA"/>
    <w:rsid w:val="00E718DA"/>
    <w:rsid w:val="00E71D25"/>
    <w:rsid w:val="00E73608"/>
    <w:rsid w:val="00E73BAD"/>
    <w:rsid w:val="00E73E07"/>
    <w:rsid w:val="00E7506C"/>
    <w:rsid w:val="00E75B15"/>
    <w:rsid w:val="00E7608A"/>
    <w:rsid w:val="00E7614E"/>
    <w:rsid w:val="00E76933"/>
    <w:rsid w:val="00E7726B"/>
    <w:rsid w:val="00E774D4"/>
    <w:rsid w:val="00E81317"/>
    <w:rsid w:val="00E81B43"/>
    <w:rsid w:val="00E8204F"/>
    <w:rsid w:val="00E84A3A"/>
    <w:rsid w:val="00E85C36"/>
    <w:rsid w:val="00E86428"/>
    <w:rsid w:val="00E86F73"/>
    <w:rsid w:val="00E870BF"/>
    <w:rsid w:val="00E900B8"/>
    <w:rsid w:val="00E900D6"/>
    <w:rsid w:val="00E9046A"/>
    <w:rsid w:val="00E9214B"/>
    <w:rsid w:val="00E9258F"/>
    <w:rsid w:val="00E92F9E"/>
    <w:rsid w:val="00E93218"/>
    <w:rsid w:val="00E97196"/>
    <w:rsid w:val="00E9730D"/>
    <w:rsid w:val="00EA11C2"/>
    <w:rsid w:val="00EA23D9"/>
    <w:rsid w:val="00EA3E43"/>
    <w:rsid w:val="00EA4C94"/>
    <w:rsid w:val="00EA4EBA"/>
    <w:rsid w:val="00EA4F8A"/>
    <w:rsid w:val="00EA514B"/>
    <w:rsid w:val="00EB094C"/>
    <w:rsid w:val="00EB1632"/>
    <w:rsid w:val="00EB36BB"/>
    <w:rsid w:val="00EB3B7A"/>
    <w:rsid w:val="00EB5494"/>
    <w:rsid w:val="00EB56B2"/>
    <w:rsid w:val="00EB5BDD"/>
    <w:rsid w:val="00EB5C1A"/>
    <w:rsid w:val="00EB6C1F"/>
    <w:rsid w:val="00EB7522"/>
    <w:rsid w:val="00EB7A9B"/>
    <w:rsid w:val="00EC2653"/>
    <w:rsid w:val="00EC3835"/>
    <w:rsid w:val="00EC6AD1"/>
    <w:rsid w:val="00EC7E60"/>
    <w:rsid w:val="00ED0CFE"/>
    <w:rsid w:val="00ED3CC6"/>
    <w:rsid w:val="00ED3D57"/>
    <w:rsid w:val="00ED458E"/>
    <w:rsid w:val="00ED512E"/>
    <w:rsid w:val="00ED5B6B"/>
    <w:rsid w:val="00ED6D4C"/>
    <w:rsid w:val="00ED6FCA"/>
    <w:rsid w:val="00ED7A11"/>
    <w:rsid w:val="00ED7ABC"/>
    <w:rsid w:val="00ED7B3F"/>
    <w:rsid w:val="00EE3154"/>
    <w:rsid w:val="00EE3777"/>
    <w:rsid w:val="00EE3A60"/>
    <w:rsid w:val="00EE5B70"/>
    <w:rsid w:val="00EE7D94"/>
    <w:rsid w:val="00EF01F0"/>
    <w:rsid w:val="00EF0C0E"/>
    <w:rsid w:val="00EF1011"/>
    <w:rsid w:val="00EF290B"/>
    <w:rsid w:val="00EF33DD"/>
    <w:rsid w:val="00EF45EA"/>
    <w:rsid w:val="00EF5241"/>
    <w:rsid w:val="00EF5736"/>
    <w:rsid w:val="00EF6582"/>
    <w:rsid w:val="00EF6B23"/>
    <w:rsid w:val="00EF6C1F"/>
    <w:rsid w:val="00EF738D"/>
    <w:rsid w:val="00EF753C"/>
    <w:rsid w:val="00EF7EDE"/>
    <w:rsid w:val="00F0082B"/>
    <w:rsid w:val="00F01C03"/>
    <w:rsid w:val="00F02E07"/>
    <w:rsid w:val="00F0387B"/>
    <w:rsid w:val="00F05584"/>
    <w:rsid w:val="00F069FF"/>
    <w:rsid w:val="00F06E96"/>
    <w:rsid w:val="00F07392"/>
    <w:rsid w:val="00F07B25"/>
    <w:rsid w:val="00F116F9"/>
    <w:rsid w:val="00F11B99"/>
    <w:rsid w:val="00F124C5"/>
    <w:rsid w:val="00F1352F"/>
    <w:rsid w:val="00F13A6E"/>
    <w:rsid w:val="00F14D83"/>
    <w:rsid w:val="00F206F8"/>
    <w:rsid w:val="00F214E9"/>
    <w:rsid w:val="00F21E98"/>
    <w:rsid w:val="00F22413"/>
    <w:rsid w:val="00F22710"/>
    <w:rsid w:val="00F23520"/>
    <w:rsid w:val="00F24CE8"/>
    <w:rsid w:val="00F24F28"/>
    <w:rsid w:val="00F25668"/>
    <w:rsid w:val="00F257AA"/>
    <w:rsid w:val="00F2665B"/>
    <w:rsid w:val="00F27234"/>
    <w:rsid w:val="00F30CAC"/>
    <w:rsid w:val="00F31512"/>
    <w:rsid w:val="00F32CD8"/>
    <w:rsid w:val="00F33765"/>
    <w:rsid w:val="00F33C52"/>
    <w:rsid w:val="00F3453F"/>
    <w:rsid w:val="00F37CB7"/>
    <w:rsid w:val="00F40C9F"/>
    <w:rsid w:val="00F4145F"/>
    <w:rsid w:val="00F41A85"/>
    <w:rsid w:val="00F4203E"/>
    <w:rsid w:val="00F42452"/>
    <w:rsid w:val="00F4351F"/>
    <w:rsid w:val="00F44A23"/>
    <w:rsid w:val="00F45BF9"/>
    <w:rsid w:val="00F47176"/>
    <w:rsid w:val="00F51168"/>
    <w:rsid w:val="00F520FE"/>
    <w:rsid w:val="00F522A7"/>
    <w:rsid w:val="00F52D50"/>
    <w:rsid w:val="00F5385D"/>
    <w:rsid w:val="00F5395A"/>
    <w:rsid w:val="00F56239"/>
    <w:rsid w:val="00F5794A"/>
    <w:rsid w:val="00F61009"/>
    <w:rsid w:val="00F617DE"/>
    <w:rsid w:val="00F64817"/>
    <w:rsid w:val="00F67ABF"/>
    <w:rsid w:val="00F718F8"/>
    <w:rsid w:val="00F72485"/>
    <w:rsid w:val="00F725ED"/>
    <w:rsid w:val="00F72629"/>
    <w:rsid w:val="00F75FD8"/>
    <w:rsid w:val="00F801E3"/>
    <w:rsid w:val="00F812D4"/>
    <w:rsid w:val="00F8142F"/>
    <w:rsid w:val="00F8244F"/>
    <w:rsid w:val="00F83A94"/>
    <w:rsid w:val="00F83E69"/>
    <w:rsid w:val="00F83EAE"/>
    <w:rsid w:val="00F84082"/>
    <w:rsid w:val="00F853BD"/>
    <w:rsid w:val="00F859FD"/>
    <w:rsid w:val="00F9072B"/>
    <w:rsid w:val="00F90EA7"/>
    <w:rsid w:val="00F91B0D"/>
    <w:rsid w:val="00F9250C"/>
    <w:rsid w:val="00F964DD"/>
    <w:rsid w:val="00F96F7E"/>
    <w:rsid w:val="00F97183"/>
    <w:rsid w:val="00FA06F8"/>
    <w:rsid w:val="00FA073A"/>
    <w:rsid w:val="00FA07C3"/>
    <w:rsid w:val="00FA1189"/>
    <w:rsid w:val="00FA21DC"/>
    <w:rsid w:val="00FA286E"/>
    <w:rsid w:val="00FA3638"/>
    <w:rsid w:val="00FA3FD6"/>
    <w:rsid w:val="00FA5B56"/>
    <w:rsid w:val="00FA6370"/>
    <w:rsid w:val="00FA6ED3"/>
    <w:rsid w:val="00FB00E0"/>
    <w:rsid w:val="00FB03E4"/>
    <w:rsid w:val="00FB11CC"/>
    <w:rsid w:val="00FB1621"/>
    <w:rsid w:val="00FB1740"/>
    <w:rsid w:val="00FB1CC0"/>
    <w:rsid w:val="00FB2499"/>
    <w:rsid w:val="00FB307A"/>
    <w:rsid w:val="00FB4BEF"/>
    <w:rsid w:val="00FB52DD"/>
    <w:rsid w:val="00FB5B6D"/>
    <w:rsid w:val="00FB74F1"/>
    <w:rsid w:val="00FC2132"/>
    <w:rsid w:val="00FC2A14"/>
    <w:rsid w:val="00FC759D"/>
    <w:rsid w:val="00FC7EF2"/>
    <w:rsid w:val="00FD1C18"/>
    <w:rsid w:val="00FD1E57"/>
    <w:rsid w:val="00FD2FAE"/>
    <w:rsid w:val="00FD34B3"/>
    <w:rsid w:val="00FD4262"/>
    <w:rsid w:val="00FD51CE"/>
    <w:rsid w:val="00FE153C"/>
    <w:rsid w:val="00FE1BD3"/>
    <w:rsid w:val="00FE35B0"/>
    <w:rsid w:val="00FE39EC"/>
    <w:rsid w:val="00FE3B6D"/>
    <w:rsid w:val="00FE46F9"/>
    <w:rsid w:val="00FE4D21"/>
    <w:rsid w:val="00FE4FBB"/>
    <w:rsid w:val="00FE59E1"/>
    <w:rsid w:val="00FF02AA"/>
    <w:rsid w:val="00FF06FD"/>
    <w:rsid w:val="00FF1C1A"/>
    <w:rsid w:val="00FF23A5"/>
    <w:rsid w:val="00FF3772"/>
    <w:rsid w:val="00FF594E"/>
    <w:rsid w:val="00FF6FFC"/>
    <w:rsid w:val="00FF7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B819E34"/>
  <w15:docId w15:val="{A5F482D1-4BC0-4A74-BC10-89F6D9DC9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6943"/>
    <w:rPr>
      <w:sz w:val="24"/>
      <w:szCs w:val="24"/>
    </w:rPr>
  </w:style>
  <w:style w:type="paragraph" w:styleId="1">
    <w:name w:val="heading 1"/>
    <w:basedOn w:val="a"/>
    <w:next w:val="a"/>
    <w:link w:val="10"/>
    <w:uiPriority w:val="9"/>
    <w:qFormat/>
    <w:rsid w:val="00F47176"/>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BA515A"/>
    <w:pPr>
      <w:spacing w:before="100" w:beforeAutospacing="1" w:after="100" w:afterAutospacing="1"/>
    </w:pPr>
  </w:style>
  <w:style w:type="paragraph" w:styleId="a3">
    <w:name w:val="Normal (Web)"/>
    <w:basedOn w:val="a"/>
    <w:uiPriority w:val="99"/>
    <w:rsid w:val="009D72C9"/>
    <w:pPr>
      <w:spacing w:before="100" w:beforeAutospacing="1" w:after="100" w:afterAutospacing="1"/>
    </w:pPr>
  </w:style>
  <w:style w:type="paragraph" w:customStyle="1" w:styleId="Web">
    <w:name w:val="Обычный (Web)"/>
    <w:basedOn w:val="a"/>
    <w:rsid w:val="00141A36"/>
    <w:pPr>
      <w:spacing w:before="100" w:beforeAutospacing="1" w:after="100" w:afterAutospacing="1"/>
    </w:pPr>
    <w:rPr>
      <w:rFonts w:ascii="Tahoma" w:hAnsi="Tahoma" w:cs="Tahoma"/>
      <w:color w:val="333333"/>
      <w:sz w:val="17"/>
      <w:szCs w:val="17"/>
    </w:rPr>
  </w:style>
  <w:style w:type="character" w:styleId="a4">
    <w:name w:val="Strong"/>
    <w:basedOn w:val="a0"/>
    <w:qFormat/>
    <w:rsid w:val="008A782D"/>
    <w:rPr>
      <w:b/>
      <w:bCs/>
    </w:rPr>
  </w:style>
  <w:style w:type="table" w:styleId="a5">
    <w:name w:val="Table Grid"/>
    <w:basedOn w:val="a1"/>
    <w:uiPriority w:val="59"/>
    <w:rsid w:val="0059219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rsid w:val="0031105F"/>
    <w:rPr>
      <w:rFonts w:ascii="Tahoma" w:hAnsi="Tahoma" w:cs="Tahoma"/>
      <w:sz w:val="16"/>
      <w:szCs w:val="16"/>
    </w:rPr>
  </w:style>
  <w:style w:type="character" w:customStyle="1" w:styleId="a7">
    <w:name w:val="Текст выноски Знак"/>
    <w:basedOn w:val="a0"/>
    <w:link w:val="a6"/>
    <w:rsid w:val="0031105F"/>
    <w:rPr>
      <w:rFonts w:ascii="Tahoma" w:hAnsi="Tahoma" w:cs="Tahoma"/>
      <w:sz w:val="16"/>
      <w:szCs w:val="16"/>
    </w:rPr>
  </w:style>
  <w:style w:type="paragraph" w:styleId="a8">
    <w:name w:val="List Paragraph"/>
    <w:basedOn w:val="a"/>
    <w:uiPriority w:val="34"/>
    <w:qFormat/>
    <w:rsid w:val="00A07447"/>
    <w:pPr>
      <w:ind w:left="720"/>
      <w:contextualSpacing/>
    </w:pPr>
  </w:style>
  <w:style w:type="paragraph" w:customStyle="1" w:styleId="ConsPlusNormal">
    <w:name w:val="ConsPlusNormal"/>
    <w:uiPriority w:val="99"/>
    <w:qFormat/>
    <w:rsid w:val="00C75BA0"/>
    <w:pPr>
      <w:widowControl w:val="0"/>
      <w:autoSpaceDE w:val="0"/>
      <w:autoSpaceDN w:val="0"/>
      <w:adjustRightInd w:val="0"/>
      <w:ind w:firstLine="720"/>
    </w:pPr>
    <w:rPr>
      <w:rFonts w:ascii="Arial" w:hAnsi="Arial" w:cs="Arial"/>
    </w:rPr>
  </w:style>
  <w:style w:type="character" w:styleId="a9">
    <w:name w:val="Hyperlink"/>
    <w:basedOn w:val="a0"/>
    <w:uiPriority w:val="99"/>
    <w:unhideWhenUsed/>
    <w:rsid w:val="00153C41"/>
    <w:rPr>
      <w:color w:val="0000FF"/>
      <w:u w:val="single"/>
    </w:rPr>
  </w:style>
  <w:style w:type="character" w:styleId="aa">
    <w:name w:val="Placeholder Text"/>
    <w:basedOn w:val="a0"/>
    <w:uiPriority w:val="99"/>
    <w:semiHidden/>
    <w:rsid w:val="00237C75"/>
    <w:rPr>
      <w:color w:val="808080"/>
    </w:rPr>
  </w:style>
  <w:style w:type="paragraph" w:styleId="ab">
    <w:name w:val="No Spacing"/>
    <w:uiPriority w:val="1"/>
    <w:qFormat/>
    <w:rsid w:val="00151B70"/>
    <w:pPr>
      <w:suppressAutoHyphens/>
    </w:pPr>
    <w:rPr>
      <w:sz w:val="24"/>
      <w:szCs w:val="24"/>
      <w:lang w:eastAsia="ar-SA"/>
    </w:rPr>
  </w:style>
  <w:style w:type="character" w:customStyle="1" w:styleId="ac">
    <w:name w:val="Цветовое выделение"/>
    <w:uiPriority w:val="99"/>
    <w:rsid w:val="00CE01FD"/>
    <w:rPr>
      <w:b/>
      <w:bCs/>
      <w:color w:val="26282F"/>
    </w:rPr>
  </w:style>
  <w:style w:type="character" w:customStyle="1" w:styleId="ad">
    <w:name w:val="Гипертекстовая ссылка"/>
    <w:basedOn w:val="ac"/>
    <w:uiPriority w:val="99"/>
    <w:rsid w:val="00CE01FD"/>
    <w:rPr>
      <w:b w:val="0"/>
      <w:bCs w:val="0"/>
      <w:color w:val="106BBE"/>
    </w:rPr>
  </w:style>
  <w:style w:type="paragraph" w:customStyle="1" w:styleId="ae">
    <w:name w:val="Комментарий"/>
    <w:basedOn w:val="a"/>
    <w:next w:val="a"/>
    <w:uiPriority w:val="99"/>
    <w:rsid w:val="001745F4"/>
    <w:pPr>
      <w:widowControl w:val="0"/>
      <w:autoSpaceDE w:val="0"/>
      <w:autoSpaceDN w:val="0"/>
      <w:adjustRightInd w:val="0"/>
      <w:spacing w:before="75"/>
      <w:ind w:left="170"/>
      <w:jc w:val="both"/>
    </w:pPr>
    <w:rPr>
      <w:rFonts w:ascii="Times New Roman CYR" w:eastAsiaTheme="minorEastAsia" w:hAnsi="Times New Roman CYR" w:cs="Times New Roman CYR"/>
      <w:color w:val="353842"/>
    </w:rPr>
  </w:style>
  <w:style w:type="paragraph" w:customStyle="1" w:styleId="af">
    <w:name w:val="Информация о версии"/>
    <w:basedOn w:val="ae"/>
    <w:next w:val="a"/>
    <w:uiPriority w:val="99"/>
    <w:rsid w:val="001745F4"/>
    <w:rPr>
      <w:i/>
      <w:iCs/>
    </w:rPr>
  </w:style>
  <w:style w:type="paragraph" w:styleId="af0">
    <w:name w:val="footnote text"/>
    <w:basedOn w:val="a"/>
    <w:link w:val="af1"/>
    <w:uiPriority w:val="99"/>
    <w:unhideWhenUsed/>
    <w:rsid w:val="007F4A1B"/>
    <w:rPr>
      <w:rFonts w:asciiTheme="minorHAnsi" w:eastAsiaTheme="minorHAnsi" w:hAnsiTheme="minorHAnsi" w:cstheme="minorBidi"/>
      <w:sz w:val="20"/>
      <w:szCs w:val="20"/>
      <w:lang w:eastAsia="en-US"/>
    </w:rPr>
  </w:style>
  <w:style w:type="character" w:customStyle="1" w:styleId="af1">
    <w:name w:val="Текст сноски Знак"/>
    <w:basedOn w:val="a0"/>
    <w:link w:val="af0"/>
    <w:uiPriority w:val="99"/>
    <w:rsid w:val="007F4A1B"/>
    <w:rPr>
      <w:rFonts w:asciiTheme="minorHAnsi" w:eastAsiaTheme="minorHAnsi" w:hAnsiTheme="minorHAnsi" w:cstheme="minorBidi"/>
      <w:lang w:eastAsia="en-US"/>
    </w:rPr>
  </w:style>
  <w:style w:type="character" w:styleId="af2">
    <w:name w:val="footnote reference"/>
    <w:basedOn w:val="a0"/>
    <w:uiPriority w:val="99"/>
    <w:semiHidden/>
    <w:unhideWhenUsed/>
    <w:rsid w:val="007F4A1B"/>
    <w:rPr>
      <w:vertAlign w:val="superscript"/>
    </w:rPr>
  </w:style>
  <w:style w:type="character" w:customStyle="1" w:styleId="10">
    <w:name w:val="Заголовок 1 Знак"/>
    <w:basedOn w:val="a0"/>
    <w:link w:val="1"/>
    <w:uiPriority w:val="9"/>
    <w:rsid w:val="00F47176"/>
    <w:rPr>
      <w:rFonts w:asciiTheme="majorHAnsi" w:eastAsiaTheme="majorEastAsia" w:hAnsiTheme="majorHAnsi" w:cstheme="majorBidi"/>
      <w:color w:val="365F91" w:themeColor="accent1" w:themeShade="BF"/>
      <w:sz w:val="32"/>
      <w:szCs w:val="32"/>
      <w:lang w:eastAsia="en-US"/>
    </w:rPr>
  </w:style>
  <w:style w:type="paragraph" w:customStyle="1" w:styleId="ConsPlusTitle">
    <w:name w:val="ConsPlusTitle"/>
    <w:rsid w:val="002C6355"/>
    <w:pPr>
      <w:widowControl w:val="0"/>
      <w:autoSpaceDE w:val="0"/>
      <w:autoSpaceDN w:val="0"/>
    </w:pPr>
    <w:rPr>
      <w:rFonts w:ascii="Calibri" w:eastAsiaTheme="minorEastAsia" w:hAnsi="Calibri" w:cs="Calibri"/>
      <w:b/>
      <w:sz w:val="22"/>
      <w:szCs w:val="22"/>
    </w:rPr>
  </w:style>
  <w:style w:type="paragraph" w:styleId="af3">
    <w:name w:val="header"/>
    <w:basedOn w:val="a"/>
    <w:link w:val="af4"/>
    <w:uiPriority w:val="99"/>
    <w:unhideWhenUsed/>
    <w:rsid w:val="00901AF1"/>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901AF1"/>
    <w:rPr>
      <w:rFonts w:asciiTheme="minorHAnsi" w:eastAsiaTheme="minorHAnsi" w:hAnsiTheme="minorHAnsi" w:cstheme="minorBidi"/>
      <w:sz w:val="22"/>
      <w:szCs w:val="22"/>
      <w:lang w:eastAsia="en-US"/>
    </w:rPr>
  </w:style>
  <w:style w:type="paragraph" w:customStyle="1" w:styleId="af5">
    <w:name w:val="Нормальный (таблица)"/>
    <w:basedOn w:val="a"/>
    <w:next w:val="a"/>
    <w:uiPriority w:val="99"/>
    <w:rsid w:val="00E33D0F"/>
    <w:pPr>
      <w:widowControl w:val="0"/>
      <w:autoSpaceDE w:val="0"/>
      <w:autoSpaceDN w:val="0"/>
      <w:adjustRightInd w:val="0"/>
      <w:jc w:val="both"/>
    </w:pPr>
    <w:rPr>
      <w:rFonts w:ascii="Times New Roman CYR" w:eastAsiaTheme="minorEastAsia" w:hAnsi="Times New Roman CYR" w:cs="Times New Roman CYR"/>
    </w:rPr>
  </w:style>
  <w:style w:type="table" w:customStyle="1" w:styleId="11">
    <w:name w:val="Сетка таблицы1"/>
    <w:basedOn w:val="a1"/>
    <w:next w:val="a5"/>
    <w:uiPriority w:val="59"/>
    <w:rsid w:val="00D8169F"/>
    <w:rPr>
      <w:rFonts w:ascii="Calibri" w:eastAsia="Calibri" w:hAnsi="Calibr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D33D7B"/>
    <w:rPr>
      <w:rFonts w:ascii="Calibri" w:eastAsia="Calibri" w:hAnsi="Calibr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59"/>
    <w:rsid w:val="00B96C09"/>
    <w:rPr>
      <w:rFonts w:ascii="Calibri" w:eastAsia="Calibri" w:hAnsi="Calibr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nhideWhenUsed/>
    <w:rsid w:val="006A65D3"/>
    <w:pPr>
      <w:tabs>
        <w:tab w:val="center" w:pos="4677"/>
        <w:tab w:val="right" w:pos="9355"/>
      </w:tabs>
    </w:pPr>
  </w:style>
  <w:style w:type="character" w:customStyle="1" w:styleId="af7">
    <w:name w:val="Нижний колонтитул Знак"/>
    <w:basedOn w:val="a0"/>
    <w:link w:val="af6"/>
    <w:rsid w:val="006A65D3"/>
    <w:rPr>
      <w:sz w:val="24"/>
      <w:szCs w:val="24"/>
    </w:rPr>
  </w:style>
  <w:style w:type="table" w:customStyle="1" w:styleId="4">
    <w:name w:val="Сетка таблицы4"/>
    <w:basedOn w:val="a1"/>
    <w:next w:val="a5"/>
    <w:uiPriority w:val="59"/>
    <w:rsid w:val="006A65D3"/>
    <w:rPr>
      <w:rFonts w:ascii="Calibri" w:eastAsia="Calibri" w:hAnsi="Calibr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862333">
      <w:bodyDiv w:val="1"/>
      <w:marLeft w:val="0"/>
      <w:marRight w:val="0"/>
      <w:marTop w:val="0"/>
      <w:marBottom w:val="0"/>
      <w:divBdr>
        <w:top w:val="none" w:sz="0" w:space="0" w:color="auto"/>
        <w:left w:val="none" w:sz="0" w:space="0" w:color="auto"/>
        <w:bottom w:val="none" w:sz="0" w:space="0" w:color="auto"/>
        <w:right w:val="none" w:sz="0" w:space="0" w:color="auto"/>
      </w:divBdr>
    </w:div>
    <w:div w:id="302270933">
      <w:bodyDiv w:val="1"/>
      <w:marLeft w:val="0"/>
      <w:marRight w:val="0"/>
      <w:marTop w:val="0"/>
      <w:marBottom w:val="0"/>
      <w:divBdr>
        <w:top w:val="none" w:sz="0" w:space="0" w:color="auto"/>
        <w:left w:val="none" w:sz="0" w:space="0" w:color="auto"/>
        <w:bottom w:val="none" w:sz="0" w:space="0" w:color="auto"/>
        <w:right w:val="none" w:sz="0" w:space="0" w:color="auto"/>
      </w:divBdr>
    </w:div>
    <w:div w:id="354500352">
      <w:bodyDiv w:val="1"/>
      <w:marLeft w:val="0"/>
      <w:marRight w:val="0"/>
      <w:marTop w:val="0"/>
      <w:marBottom w:val="0"/>
      <w:divBdr>
        <w:top w:val="none" w:sz="0" w:space="0" w:color="auto"/>
        <w:left w:val="none" w:sz="0" w:space="0" w:color="auto"/>
        <w:bottom w:val="none" w:sz="0" w:space="0" w:color="auto"/>
        <w:right w:val="none" w:sz="0" w:space="0" w:color="auto"/>
      </w:divBdr>
    </w:div>
    <w:div w:id="463012450">
      <w:bodyDiv w:val="1"/>
      <w:marLeft w:val="0"/>
      <w:marRight w:val="0"/>
      <w:marTop w:val="0"/>
      <w:marBottom w:val="0"/>
      <w:divBdr>
        <w:top w:val="none" w:sz="0" w:space="0" w:color="auto"/>
        <w:left w:val="none" w:sz="0" w:space="0" w:color="auto"/>
        <w:bottom w:val="none" w:sz="0" w:space="0" w:color="auto"/>
        <w:right w:val="none" w:sz="0" w:space="0" w:color="auto"/>
      </w:divBdr>
    </w:div>
    <w:div w:id="513495707">
      <w:bodyDiv w:val="1"/>
      <w:marLeft w:val="0"/>
      <w:marRight w:val="0"/>
      <w:marTop w:val="0"/>
      <w:marBottom w:val="0"/>
      <w:divBdr>
        <w:top w:val="none" w:sz="0" w:space="0" w:color="auto"/>
        <w:left w:val="none" w:sz="0" w:space="0" w:color="auto"/>
        <w:bottom w:val="none" w:sz="0" w:space="0" w:color="auto"/>
        <w:right w:val="none" w:sz="0" w:space="0" w:color="auto"/>
      </w:divBdr>
    </w:div>
    <w:div w:id="521089725">
      <w:bodyDiv w:val="1"/>
      <w:marLeft w:val="0"/>
      <w:marRight w:val="0"/>
      <w:marTop w:val="0"/>
      <w:marBottom w:val="0"/>
      <w:divBdr>
        <w:top w:val="none" w:sz="0" w:space="0" w:color="auto"/>
        <w:left w:val="none" w:sz="0" w:space="0" w:color="auto"/>
        <w:bottom w:val="none" w:sz="0" w:space="0" w:color="auto"/>
        <w:right w:val="none" w:sz="0" w:space="0" w:color="auto"/>
      </w:divBdr>
      <w:divsChild>
        <w:div w:id="299002035">
          <w:marLeft w:val="0"/>
          <w:marRight w:val="0"/>
          <w:marTop w:val="0"/>
          <w:marBottom w:val="0"/>
          <w:divBdr>
            <w:top w:val="none" w:sz="0" w:space="0" w:color="auto"/>
            <w:left w:val="none" w:sz="0" w:space="0" w:color="auto"/>
            <w:bottom w:val="none" w:sz="0" w:space="0" w:color="auto"/>
            <w:right w:val="none" w:sz="0" w:space="0" w:color="auto"/>
          </w:divBdr>
        </w:div>
        <w:div w:id="922296346">
          <w:marLeft w:val="0"/>
          <w:marRight w:val="0"/>
          <w:marTop w:val="0"/>
          <w:marBottom w:val="0"/>
          <w:divBdr>
            <w:top w:val="none" w:sz="0" w:space="0" w:color="auto"/>
            <w:left w:val="none" w:sz="0" w:space="0" w:color="auto"/>
            <w:bottom w:val="none" w:sz="0" w:space="0" w:color="auto"/>
            <w:right w:val="none" w:sz="0" w:space="0" w:color="auto"/>
          </w:divBdr>
        </w:div>
        <w:div w:id="524900495">
          <w:marLeft w:val="0"/>
          <w:marRight w:val="0"/>
          <w:marTop w:val="0"/>
          <w:marBottom w:val="0"/>
          <w:divBdr>
            <w:top w:val="none" w:sz="0" w:space="0" w:color="auto"/>
            <w:left w:val="none" w:sz="0" w:space="0" w:color="auto"/>
            <w:bottom w:val="none" w:sz="0" w:space="0" w:color="auto"/>
            <w:right w:val="none" w:sz="0" w:space="0" w:color="auto"/>
          </w:divBdr>
        </w:div>
        <w:div w:id="400951537">
          <w:marLeft w:val="0"/>
          <w:marRight w:val="0"/>
          <w:marTop w:val="0"/>
          <w:marBottom w:val="0"/>
          <w:divBdr>
            <w:top w:val="none" w:sz="0" w:space="0" w:color="auto"/>
            <w:left w:val="none" w:sz="0" w:space="0" w:color="auto"/>
            <w:bottom w:val="none" w:sz="0" w:space="0" w:color="auto"/>
            <w:right w:val="none" w:sz="0" w:space="0" w:color="auto"/>
          </w:divBdr>
        </w:div>
        <w:div w:id="368995320">
          <w:marLeft w:val="0"/>
          <w:marRight w:val="0"/>
          <w:marTop w:val="0"/>
          <w:marBottom w:val="0"/>
          <w:divBdr>
            <w:top w:val="none" w:sz="0" w:space="0" w:color="auto"/>
            <w:left w:val="none" w:sz="0" w:space="0" w:color="auto"/>
            <w:bottom w:val="none" w:sz="0" w:space="0" w:color="auto"/>
            <w:right w:val="none" w:sz="0" w:space="0" w:color="auto"/>
          </w:divBdr>
        </w:div>
      </w:divsChild>
    </w:div>
    <w:div w:id="657684895">
      <w:bodyDiv w:val="1"/>
      <w:marLeft w:val="0"/>
      <w:marRight w:val="0"/>
      <w:marTop w:val="0"/>
      <w:marBottom w:val="0"/>
      <w:divBdr>
        <w:top w:val="none" w:sz="0" w:space="0" w:color="auto"/>
        <w:left w:val="none" w:sz="0" w:space="0" w:color="auto"/>
        <w:bottom w:val="none" w:sz="0" w:space="0" w:color="auto"/>
        <w:right w:val="none" w:sz="0" w:space="0" w:color="auto"/>
      </w:divBdr>
      <w:divsChild>
        <w:div w:id="121970722">
          <w:marLeft w:val="0"/>
          <w:marRight w:val="0"/>
          <w:marTop w:val="0"/>
          <w:marBottom w:val="0"/>
          <w:divBdr>
            <w:top w:val="none" w:sz="0" w:space="0" w:color="auto"/>
            <w:left w:val="none" w:sz="0" w:space="0" w:color="auto"/>
            <w:bottom w:val="none" w:sz="0" w:space="0" w:color="auto"/>
            <w:right w:val="none" w:sz="0" w:space="0" w:color="auto"/>
          </w:divBdr>
        </w:div>
        <w:div w:id="1098020764">
          <w:marLeft w:val="0"/>
          <w:marRight w:val="0"/>
          <w:marTop w:val="0"/>
          <w:marBottom w:val="0"/>
          <w:divBdr>
            <w:top w:val="none" w:sz="0" w:space="0" w:color="auto"/>
            <w:left w:val="none" w:sz="0" w:space="0" w:color="auto"/>
            <w:bottom w:val="none" w:sz="0" w:space="0" w:color="auto"/>
            <w:right w:val="none" w:sz="0" w:space="0" w:color="auto"/>
          </w:divBdr>
        </w:div>
        <w:div w:id="1073965128">
          <w:marLeft w:val="0"/>
          <w:marRight w:val="0"/>
          <w:marTop w:val="0"/>
          <w:marBottom w:val="0"/>
          <w:divBdr>
            <w:top w:val="none" w:sz="0" w:space="0" w:color="auto"/>
            <w:left w:val="none" w:sz="0" w:space="0" w:color="auto"/>
            <w:bottom w:val="none" w:sz="0" w:space="0" w:color="auto"/>
            <w:right w:val="none" w:sz="0" w:space="0" w:color="auto"/>
          </w:divBdr>
        </w:div>
        <w:div w:id="690835208">
          <w:marLeft w:val="0"/>
          <w:marRight w:val="0"/>
          <w:marTop w:val="0"/>
          <w:marBottom w:val="0"/>
          <w:divBdr>
            <w:top w:val="none" w:sz="0" w:space="0" w:color="auto"/>
            <w:left w:val="none" w:sz="0" w:space="0" w:color="auto"/>
            <w:bottom w:val="none" w:sz="0" w:space="0" w:color="auto"/>
            <w:right w:val="none" w:sz="0" w:space="0" w:color="auto"/>
          </w:divBdr>
        </w:div>
        <w:div w:id="1981153544">
          <w:marLeft w:val="0"/>
          <w:marRight w:val="0"/>
          <w:marTop w:val="0"/>
          <w:marBottom w:val="0"/>
          <w:divBdr>
            <w:top w:val="none" w:sz="0" w:space="0" w:color="auto"/>
            <w:left w:val="none" w:sz="0" w:space="0" w:color="auto"/>
            <w:bottom w:val="none" w:sz="0" w:space="0" w:color="auto"/>
            <w:right w:val="none" w:sz="0" w:space="0" w:color="auto"/>
          </w:divBdr>
        </w:div>
        <w:div w:id="549458569">
          <w:marLeft w:val="0"/>
          <w:marRight w:val="0"/>
          <w:marTop w:val="0"/>
          <w:marBottom w:val="0"/>
          <w:divBdr>
            <w:top w:val="none" w:sz="0" w:space="0" w:color="auto"/>
            <w:left w:val="none" w:sz="0" w:space="0" w:color="auto"/>
            <w:bottom w:val="none" w:sz="0" w:space="0" w:color="auto"/>
            <w:right w:val="none" w:sz="0" w:space="0" w:color="auto"/>
          </w:divBdr>
        </w:div>
        <w:div w:id="649479127">
          <w:marLeft w:val="0"/>
          <w:marRight w:val="0"/>
          <w:marTop w:val="0"/>
          <w:marBottom w:val="0"/>
          <w:divBdr>
            <w:top w:val="none" w:sz="0" w:space="0" w:color="auto"/>
            <w:left w:val="none" w:sz="0" w:space="0" w:color="auto"/>
            <w:bottom w:val="none" w:sz="0" w:space="0" w:color="auto"/>
            <w:right w:val="none" w:sz="0" w:space="0" w:color="auto"/>
          </w:divBdr>
        </w:div>
        <w:div w:id="837231142">
          <w:marLeft w:val="0"/>
          <w:marRight w:val="0"/>
          <w:marTop w:val="0"/>
          <w:marBottom w:val="0"/>
          <w:divBdr>
            <w:top w:val="none" w:sz="0" w:space="0" w:color="auto"/>
            <w:left w:val="none" w:sz="0" w:space="0" w:color="auto"/>
            <w:bottom w:val="none" w:sz="0" w:space="0" w:color="auto"/>
            <w:right w:val="none" w:sz="0" w:space="0" w:color="auto"/>
          </w:divBdr>
        </w:div>
      </w:divsChild>
    </w:div>
    <w:div w:id="737365515">
      <w:bodyDiv w:val="1"/>
      <w:marLeft w:val="0"/>
      <w:marRight w:val="0"/>
      <w:marTop w:val="0"/>
      <w:marBottom w:val="0"/>
      <w:divBdr>
        <w:top w:val="none" w:sz="0" w:space="0" w:color="auto"/>
        <w:left w:val="none" w:sz="0" w:space="0" w:color="auto"/>
        <w:bottom w:val="none" w:sz="0" w:space="0" w:color="auto"/>
        <w:right w:val="none" w:sz="0" w:space="0" w:color="auto"/>
      </w:divBdr>
    </w:div>
    <w:div w:id="794913454">
      <w:bodyDiv w:val="1"/>
      <w:marLeft w:val="0"/>
      <w:marRight w:val="0"/>
      <w:marTop w:val="0"/>
      <w:marBottom w:val="0"/>
      <w:divBdr>
        <w:top w:val="none" w:sz="0" w:space="0" w:color="auto"/>
        <w:left w:val="none" w:sz="0" w:space="0" w:color="auto"/>
        <w:bottom w:val="none" w:sz="0" w:space="0" w:color="auto"/>
        <w:right w:val="none" w:sz="0" w:space="0" w:color="auto"/>
      </w:divBdr>
    </w:div>
    <w:div w:id="913197951">
      <w:bodyDiv w:val="1"/>
      <w:marLeft w:val="0"/>
      <w:marRight w:val="0"/>
      <w:marTop w:val="0"/>
      <w:marBottom w:val="0"/>
      <w:divBdr>
        <w:top w:val="none" w:sz="0" w:space="0" w:color="auto"/>
        <w:left w:val="none" w:sz="0" w:space="0" w:color="auto"/>
        <w:bottom w:val="none" w:sz="0" w:space="0" w:color="auto"/>
        <w:right w:val="none" w:sz="0" w:space="0" w:color="auto"/>
      </w:divBdr>
      <w:divsChild>
        <w:div w:id="601885786">
          <w:marLeft w:val="0"/>
          <w:marRight w:val="0"/>
          <w:marTop w:val="0"/>
          <w:marBottom w:val="0"/>
          <w:divBdr>
            <w:top w:val="none" w:sz="0" w:space="0" w:color="auto"/>
            <w:left w:val="none" w:sz="0" w:space="0" w:color="auto"/>
            <w:bottom w:val="none" w:sz="0" w:space="0" w:color="auto"/>
            <w:right w:val="none" w:sz="0" w:space="0" w:color="auto"/>
          </w:divBdr>
        </w:div>
        <w:div w:id="1732148620">
          <w:marLeft w:val="0"/>
          <w:marRight w:val="0"/>
          <w:marTop w:val="0"/>
          <w:marBottom w:val="0"/>
          <w:divBdr>
            <w:top w:val="none" w:sz="0" w:space="0" w:color="auto"/>
            <w:left w:val="none" w:sz="0" w:space="0" w:color="auto"/>
            <w:bottom w:val="none" w:sz="0" w:space="0" w:color="auto"/>
            <w:right w:val="none" w:sz="0" w:space="0" w:color="auto"/>
          </w:divBdr>
        </w:div>
        <w:div w:id="223373156">
          <w:marLeft w:val="0"/>
          <w:marRight w:val="0"/>
          <w:marTop w:val="0"/>
          <w:marBottom w:val="0"/>
          <w:divBdr>
            <w:top w:val="none" w:sz="0" w:space="0" w:color="auto"/>
            <w:left w:val="none" w:sz="0" w:space="0" w:color="auto"/>
            <w:bottom w:val="none" w:sz="0" w:space="0" w:color="auto"/>
            <w:right w:val="none" w:sz="0" w:space="0" w:color="auto"/>
          </w:divBdr>
        </w:div>
        <w:div w:id="356126763">
          <w:marLeft w:val="0"/>
          <w:marRight w:val="0"/>
          <w:marTop w:val="0"/>
          <w:marBottom w:val="0"/>
          <w:divBdr>
            <w:top w:val="none" w:sz="0" w:space="0" w:color="auto"/>
            <w:left w:val="none" w:sz="0" w:space="0" w:color="auto"/>
            <w:bottom w:val="none" w:sz="0" w:space="0" w:color="auto"/>
            <w:right w:val="none" w:sz="0" w:space="0" w:color="auto"/>
          </w:divBdr>
        </w:div>
        <w:div w:id="1061631782">
          <w:marLeft w:val="0"/>
          <w:marRight w:val="0"/>
          <w:marTop w:val="0"/>
          <w:marBottom w:val="0"/>
          <w:divBdr>
            <w:top w:val="none" w:sz="0" w:space="0" w:color="auto"/>
            <w:left w:val="none" w:sz="0" w:space="0" w:color="auto"/>
            <w:bottom w:val="none" w:sz="0" w:space="0" w:color="auto"/>
            <w:right w:val="none" w:sz="0" w:space="0" w:color="auto"/>
          </w:divBdr>
        </w:div>
        <w:div w:id="976490707">
          <w:marLeft w:val="0"/>
          <w:marRight w:val="0"/>
          <w:marTop w:val="0"/>
          <w:marBottom w:val="0"/>
          <w:divBdr>
            <w:top w:val="none" w:sz="0" w:space="0" w:color="auto"/>
            <w:left w:val="none" w:sz="0" w:space="0" w:color="auto"/>
            <w:bottom w:val="none" w:sz="0" w:space="0" w:color="auto"/>
            <w:right w:val="none" w:sz="0" w:space="0" w:color="auto"/>
          </w:divBdr>
        </w:div>
        <w:div w:id="1970434576">
          <w:marLeft w:val="0"/>
          <w:marRight w:val="0"/>
          <w:marTop w:val="0"/>
          <w:marBottom w:val="0"/>
          <w:divBdr>
            <w:top w:val="none" w:sz="0" w:space="0" w:color="auto"/>
            <w:left w:val="none" w:sz="0" w:space="0" w:color="auto"/>
            <w:bottom w:val="none" w:sz="0" w:space="0" w:color="auto"/>
            <w:right w:val="none" w:sz="0" w:space="0" w:color="auto"/>
          </w:divBdr>
        </w:div>
        <w:div w:id="1852835465">
          <w:marLeft w:val="0"/>
          <w:marRight w:val="0"/>
          <w:marTop w:val="0"/>
          <w:marBottom w:val="0"/>
          <w:divBdr>
            <w:top w:val="none" w:sz="0" w:space="0" w:color="auto"/>
            <w:left w:val="none" w:sz="0" w:space="0" w:color="auto"/>
            <w:bottom w:val="none" w:sz="0" w:space="0" w:color="auto"/>
            <w:right w:val="none" w:sz="0" w:space="0" w:color="auto"/>
          </w:divBdr>
        </w:div>
      </w:divsChild>
    </w:div>
    <w:div w:id="992636360">
      <w:bodyDiv w:val="1"/>
      <w:marLeft w:val="0"/>
      <w:marRight w:val="0"/>
      <w:marTop w:val="0"/>
      <w:marBottom w:val="0"/>
      <w:divBdr>
        <w:top w:val="none" w:sz="0" w:space="0" w:color="auto"/>
        <w:left w:val="none" w:sz="0" w:space="0" w:color="auto"/>
        <w:bottom w:val="none" w:sz="0" w:space="0" w:color="auto"/>
        <w:right w:val="none" w:sz="0" w:space="0" w:color="auto"/>
      </w:divBdr>
    </w:div>
    <w:div w:id="1146971225">
      <w:bodyDiv w:val="1"/>
      <w:marLeft w:val="0"/>
      <w:marRight w:val="0"/>
      <w:marTop w:val="0"/>
      <w:marBottom w:val="0"/>
      <w:divBdr>
        <w:top w:val="none" w:sz="0" w:space="0" w:color="auto"/>
        <w:left w:val="none" w:sz="0" w:space="0" w:color="auto"/>
        <w:bottom w:val="none" w:sz="0" w:space="0" w:color="auto"/>
        <w:right w:val="none" w:sz="0" w:space="0" w:color="auto"/>
      </w:divBdr>
    </w:div>
    <w:div w:id="1274480981">
      <w:bodyDiv w:val="1"/>
      <w:marLeft w:val="0"/>
      <w:marRight w:val="0"/>
      <w:marTop w:val="0"/>
      <w:marBottom w:val="0"/>
      <w:divBdr>
        <w:top w:val="none" w:sz="0" w:space="0" w:color="auto"/>
        <w:left w:val="none" w:sz="0" w:space="0" w:color="auto"/>
        <w:bottom w:val="none" w:sz="0" w:space="0" w:color="auto"/>
        <w:right w:val="none" w:sz="0" w:space="0" w:color="auto"/>
      </w:divBdr>
      <w:divsChild>
        <w:div w:id="1320384329">
          <w:marLeft w:val="0"/>
          <w:marRight w:val="0"/>
          <w:marTop w:val="0"/>
          <w:marBottom w:val="0"/>
          <w:divBdr>
            <w:top w:val="none" w:sz="0" w:space="0" w:color="auto"/>
            <w:left w:val="none" w:sz="0" w:space="0" w:color="auto"/>
            <w:bottom w:val="none" w:sz="0" w:space="0" w:color="auto"/>
            <w:right w:val="none" w:sz="0" w:space="0" w:color="auto"/>
          </w:divBdr>
        </w:div>
        <w:div w:id="1704937183">
          <w:marLeft w:val="0"/>
          <w:marRight w:val="0"/>
          <w:marTop w:val="0"/>
          <w:marBottom w:val="0"/>
          <w:divBdr>
            <w:top w:val="none" w:sz="0" w:space="0" w:color="auto"/>
            <w:left w:val="none" w:sz="0" w:space="0" w:color="auto"/>
            <w:bottom w:val="none" w:sz="0" w:space="0" w:color="auto"/>
            <w:right w:val="none" w:sz="0" w:space="0" w:color="auto"/>
          </w:divBdr>
        </w:div>
        <w:div w:id="1895115107">
          <w:marLeft w:val="0"/>
          <w:marRight w:val="0"/>
          <w:marTop w:val="0"/>
          <w:marBottom w:val="0"/>
          <w:divBdr>
            <w:top w:val="none" w:sz="0" w:space="0" w:color="auto"/>
            <w:left w:val="none" w:sz="0" w:space="0" w:color="auto"/>
            <w:bottom w:val="none" w:sz="0" w:space="0" w:color="auto"/>
            <w:right w:val="none" w:sz="0" w:space="0" w:color="auto"/>
          </w:divBdr>
        </w:div>
        <w:div w:id="1529642702">
          <w:marLeft w:val="0"/>
          <w:marRight w:val="0"/>
          <w:marTop w:val="0"/>
          <w:marBottom w:val="0"/>
          <w:divBdr>
            <w:top w:val="none" w:sz="0" w:space="0" w:color="auto"/>
            <w:left w:val="none" w:sz="0" w:space="0" w:color="auto"/>
            <w:bottom w:val="none" w:sz="0" w:space="0" w:color="auto"/>
            <w:right w:val="none" w:sz="0" w:space="0" w:color="auto"/>
          </w:divBdr>
        </w:div>
      </w:divsChild>
    </w:div>
    <w:div w:id="1463302133">
      <w:bodyDiv w:val="1"/>
      <w:marLeft w:val="0"/>
      <w:marRight w:val="0"/>
      <w:marTop w:val="0"/>
      <w:marBottom w:val="0"/>
      <w:divBdr>
        <w:top w:val="none" w:sz="0" w:space="0" w:color="auto"/>
        <w:left w:val="none" w:sz="0" w:space="0" w:color="auto"/>
        <w:bottom w:val="none" w:sz="0" w:space="0" w:color="auto"/>
        <w:right w:val="none" w:sz="0" w:space="0" w:color="auto"/>
      </w:divBdr>
      <w:divsChild>
        <w:div w:id="523791621">
          <w:marLeft w:val="0"/>
          <w:marRight w:val="0"/>
          <w:marTop w:val="0"/>
          <w:marBottom w:val="0"/>
          <w:divBdr>
            <w:top w:val="none" w:sz="0" w:space="0" w:color="auto"/>
            <w:left w:val="none" w:sz="0" w:space="0" w:color="auto"/>
            <w:bottom w:val="none" w:sz="0" w:space="0" w:color="auto"/>
            <w:right w:val="none" w:sz="0" w:space="0" w:color="auto"/>
          </w:divBdr>
        </w:div>
        <w:div w:id="2093161077">
          <w:marLeft w:val="0"/>
          <w:marRight w:val="0"/>
          <w:marTop w:val="0"/>
          <w:marBottom w:val="0"/>
          <w:divBdr>
            <w:top w:val="none" w:sz="0" w:space="0" w:color="auto"/>
            <w:left w:val="none" w:sz="0" w:space="0" w:color="auto"/>
            <w:bottom w:val="none" w:sz="0" w:space="0" w:color="auto"/>
            <w:right w:val="none" w:sz="0" w:space="0" w:color="auto"/>
          </w:divBdr>
        </w:div>
        <w:div w:id="2114476521">
          <w:marLeft w:val="0"/>
          <w:marRight w:val="0"/>
          <w:marTop w:val="0"/>
          <w:marBottom w:val="0"/>
          <w:divBdr>
            <w:top w:val="none" w:sz="0" w:space="0" w:color="auto"/>
            <w:left w:val="none" w:sz="0" w:space="0" w:color="auto"/>
            <w:bottom w:val="none" w:sz="0" w:space="0" w:color="auto"/>
            <w:right w:val="none" w:sz="0" w:space="0" w:color="auto"/>
          </w:divBdr>
        </w:div>
      </w:divsChild>
    </w:div>
    <w:div w:id="1682538359">
      <w:bodyDiv w:val="1"/>
      <w:marLeft w:val="0"/>
      <w:marRight w:val="0"/>
      <w:marTop w:val="0"/>
      <w:marBottom w:val="0"/>
      <w:divBdr>
        <w:top w:val="none" w:sz="0" w:space="0" w:color="auto"/>
        <w:left w:val="none" w:sz="0" w:space="0" w:color="auto"/>
        <w:bottom w:val="none" w:sz="0" w:space="0" w:color="auto"/>
        <w:right w:val="none" w:sz="0" w:space="0" w:color="auto"/>
      </w:divBdr>
    </w:div>
    <w:div w:id="1711152775">
      <w:bodyDiv w:val="1"/>
      <w:marLeft w:val="0"/>
      <w:marRight w:val="0"/>
      <w:marTop w:val="0"/>
      <w:marBottom w:val="0"/>
      <w:divBdr>
        <w:top w:val="none" w:sz="0" w:space="0" w:color="auto"/>
        <w:left w:val="none" w:sz="0" w:space="0" w:color="auto"/>
        <w:bottom w:val="none" w:sz="0" w:space="0" w:color="auto"/>
        <w:right w:val="none" w:sz="0" w:space="0" w:color="auto"/>
      </w:divBdr>
    </w:div>
    <w:div w:id="1765490816">
      <w:bodyDiv w:val="1"/>
      <w:marLeft w:val="0"/>
      <w:marRight w:val="0"/>
      <w:marTop w:val="0"/>
      <w:marBottom w:val="0"/>
      <w:divBdr>
        <w:top w:val="none" w:sz="0" w:space="0" w:color="auto"/>
        <w:left w:val="none" w:sz="0" w:space="0" w:color="auto"/>
        <w:bottom w:val="none" w:sz="0" w:space="0" w:color="auto"/>
        <w:right w:val="none" w:sz="0" w:space="0" w:color="auto"/>
      </w:divBdr>
    </w:div>
    <w:div w:id="1985503568">
      <w:bodyDiv w:val="1"/>
      <w:marLeft w:val="0"/>
      <w:marRight w:val="0"/>
      <w:marTop w:val="0"/>
      <w:marBottom w:val="0"/>
      <w:divBdr>
        <w:top w:val="none" w:sz="0" w:space="0" w:color="auto"/>
        <w:left w:val="none" w:sz="0" w:space="0" w:color="auto"/>
        <w:bottom w:val="none" w:sz="0" w:space="0" w:color="auto"/>
        <w:right w:val="none" w:sz="0" w:space="0" w:color="auto"/>
      </w:divBdr>
    </w:div>
    <w:div w:id="2070807135">
      <w:bodyDiv w:val="1"/>
      <w:marLeft w:val="0"/>
      <w:marRight w:val="0"/>
      <w:marTop w:val="0"/>
      <w:marBottom w:val="0"/>
      <w:divBdr>
        <w:top w:val="none" w:sz="0" w:space="0" w:color="auto"/>
        <w:left w:val="none" w:sz="0" w:space="0" w:color="auto"/>
        <w:bottom w:val="none" w:sz="0" w:space="0" w:color="auto"/>
        <w:right w:val="none" w:sz="0" w:space="0" w:color="auto"/>
      </w:divBdr>
      <w:divsChild>
        <w:div w:id="921715807">
          <w:marLeft w:val="0"/>
          <w:marRight w:val="0"/>
          <w:marTop w:val="0"/>
          <w:marBottom w:val="0"/>
          <w:divBdr>
            <w:top w:val="none" w:sz="0" w:space="0" w:color="auto"/>
            <w:left w:val="none" w:sz="0" w:space="0" w:color="auto"/>
            <w:bottom w:val="none" w:sz="0" w:space="0" w:color="auto"/>
            <w:right w:val="none" w:sz="0" w:space="0" w:color="auto"/>
          </w:divBdr>
        </w:div>
        <w:div w:id="358702564">
          <w:marLeft w:val="0"/>
          <w:marRight w:val="0"/>
          <w:marTop w:val="0"/>
          <w:marBottom w:val="0"/>
          <w:divBdr>
            <w:top w:val="none" w:sz="0" w:space="0" w:color="auto"/>
            <w:left w:val="none" w:sz="0" w:space="0" w:color="auto"/>
            <w:bottom w:val="none" w:sz="0" w:space="0" w:color="auto"/>
            <w:right w:val="none" w:sz="0" w:space="0" w:color="auto"/>
          </w:divBdr>
        </w:div>
        <w:div w:id="220556743">
          <w:marLeft w:val="0"/>
          <w:marRight w:val="0"/>
          <w:marTop w:val="0"/>
          <w:marBottom w:val="0"/>
          <w:divBdr>
            <w:top w:val="none" w:sz="0" w:space="0" w:color="auto"/>
            <w:left w:val="none" w:sz="0" w:space="0" w:color="auto"/>
            <w:bottom w:val="none" w:sz="0" w:space="0" w:color="auto"/>
            <w:right w:val="none" w:sz="0" w:space="0" w:color="auto"/>
          </w:divBdr>
        </w:div>
        <w:div w:id="65957873">
          <w:marLeft w:val="0"/>
          <w:marRight w:val="0"/>
          <w:marTop w:val="0"/>
          <w:marBottom w:val="0"/>
          <w:divBdr>
            <w:top w:val="none" w:sz="0" w:space="0" w:color="auto"/>
            <w:left w:val="none" w:sz="0" w:space="0" w:color="auto"/>
            <w:bottom w:val="none" w:sz="0" w:space="0" w:color="auto"/>
            <w:right w:val="none" w:sz="0" w:space="0" w:color="auto"/>
          </w:divBdr>
        </w:div>
        <w:div w:id="695810980">
          <w:marLeft w:val="0"/>
          <w:marRight w:val="0"/>
          <w:marTop w:val="0"/>
          <w:marBottom w:val="0"/>
          <w:divBdr>
            <w:top w:val="none" w:sz="0" w:space="0" w:color="auto"/>
            <w:left w:val="none" w:sz="0" w:space="0" w:color="auto"/>
            <w:bottom w:val="none" w:sz="0" w:space="0" w:color="auto"/>
            <w:right w:val="none" w:sz="0" w:space="0" w:color="auto"/>
          </w:divBdr>
        </w:div>
        <w:div w:id="432093972">
          <w:marLeft w:val="0"/>
          <w:marRight w:val="0"/>
          <w:marTop w:val="0"/>
          <w:marBottom w:val="0"/>
          <w:divBdr>
            <w:top w:val="none" w:sz="0" w:space="0" w:color="auto"/>
            <w:left w:val="none" w:sz="0" w:space="0" w:color="auto"/>
            <w:bottom w:val="none" w:sz="0" w:space="0" w:color="auto"/>
            <w:right w:val="none" w:sz="0" w:space="0" w:color="auto"/>
          </w:divBdr>
        </w:div>
        <w:div w:id="178397618">
          <w:marLeft w:val="0"/>
          <w:marRight w:val="0"/>
          <w:marTop w:val="0"/>
          <w:marBottom w:val="0"/>
          <w:divBdr>
            <w:top w:val="none" w:sz="0" w:space="0" w:color="auto"/>
            <w:left w:val="none" w:sz="0" w:space="0" w:color="auto"/>
            <w:bottom w:val="none" w:sz="0" w:space="0" w:color="auto"/>
            <w:right w:val="none" w:sz="0" w:space="0" w:color="auto"/>
          </w:divBdr>
        </w:div>
        <w:div w:id="1144468020">
          <w:marLeft w:val="0"/>
          <w:marRight w:val="0"/>
          <w:marTop w:val="0"/>
          <w:marBottom w:val="0"/>
          <w:divBdr>
            <w:top w:val="none" w:sz="0" w:space="0" w:color="auto"/>
            <w:left w:val="none" w:sz="0" w:space="0" w:color="auto"/>
            <w:bottom w:val="none" w:sz="0" w:space="0" w:color="auto"/>
            <w:right w:val="none" w:sz="0" w:space="0" w:color="auto"/>
          </w:divBdr>
        </w:div>
        <w:div w:id="262879699">
          <w:marLeft w:val="0"/>
          <w:marRight w:val="0"/>
          <w:marTop w:val="0"/>
          <w:marBottom w:val="0"/>
          <w:divBdr>
            <w:top w:val="none" w:sz="0" w:space="0" w:color="auto"/>
            <w:left w:val="none" w:sz="0" w:space="0" w:color="auto"/>
            <w:bottom w:val="none" w:sz="0" w:space="0" w:color="auto"/>
            <w:right w:val="none" w:sz="0" w:space="0" w:color="auto"/>
          </w:divBdr>
        </w:div>
        <w:div w:id="1717777032">
          <w:marLeft w:val="0"/>
          <w:marRight w:val="0"/>
          <w:marTop w:val="0"/>
          <w:marBottom w:val="0"/>
          <w:divBdr>
            <w:top w:val="none" w:sz="0" w:space="0" w:color="auto"/>
            <w:left w:val="none" w:sz="0" w:space="0" w:color="auto"/>
            <w:bottom w:val="none" w:sz="0" w:space="0" w:color="auto"/>
            <w:right w:val="none" w:sz="0" w:space="0" w:color="auto"/>
          </w:divBdr>
        </w:div>
        <w:div w:id="364718370">
          <w:marLeft w:val="0"/>
          <w:marRight w:val="0"/>
          <w:marTop w:val="0"/>
          <w:marBottom w:val="0"/>
          <w:divBdr>
            <w:top w:val="none" w:sz="0" w:space="0" w:color="auto"/>
            <w:left w:val="none" w:sz="0" w:space="0" w:color="auto"/>
            <w:bottom w:val="none" w:sz="0" w:space="0" w:color="auto"/>
            <w:right w:val="none" w:sz="0" w:space="0" w:color="auto"/>
          </w:divBdr>
        </w:div>
        <w:div w:id="447429554">
          <w:marLeft w:val="0"/>
          <w:marRight w:val="0"/>
          <w:marTop w:val="0"/>
          <w:marBottom w:val="0"/>
          <w:divBdr>
            <w:top w:val="none" w:sz="0" w:space="0" w:color="auto"/>
            <w:left w:val="none" w:sz="0" w:space="0" w:color="auto"/>
            <w:bottom w:val="none" w:sz="0" w:space="0" w:color="auto"/>
            <w:right w:val="none" w:sz="0" w:space="0" w:color="auto"/>
          </w:divBdr>
        </w:div>
        <w:div w:id="922565114">
          <w:marLeft w:val="0"/>
          <w:marRight w:val="0"/>
          <w:marTop w:val="0"/>
          <w:marBottom w:val="0"/>
          <w:divBdr>
            <w:top w:val="none" w:sz="0" w:space="0" w:color="auto"/>
            <w:left w:val="none" w:sz="0" w:space="0" w:color="auto"/>
            <w:bottom w:val="none" w:sz="0" w:space="0" w:color="auto"/>
            <w:right w:val="none" w:sz="0" w:space="0" w:color="auto"/>
          </w:divBdr>
        </w:div>
        <w:div w:id="952632802">
          <w:marLeft w:val="0"/>
          <w:marRight w:val="0"/>
          <w:marTop w:val="0"/>
          <w:marBottom w:val="0"/>
          <w:divBdr>
            <w:top w:val="none" w:sz="0" w:space="0" w:color="auto"/>
            <w:left w:val="none" w:sz="0" w:space="0" w:color="auto"/>
            <w:bottom w:val="none" w:sz="0" w:space="0" w:color="auto"/>
            <w:right w:val="none" w:sz="0" w:space="0" w:color="auto"/>
          </w:divBdr>
        </w:div>
        <w:div w:id="1067264316">
          <w:marLeft w:val="0"/>
          <w:marRight w:val="0"/>
          <w:marTop w:val="0"/>
          <w:marBottom w:val="0"/>
          <w:divBdr>
            <w:top w:val="none" w:sz="0" w:space="0" w:color="auto"/>
            <w:left w:val="none" w:sz="0" w:space="0" w:color="auto"/>
            <w:bottom w:val="none" w:sz="0" w:space="0" w:color="auto"/>
            <w:right w:val="none" w:sz="0" w:space="0" w:color="auto"/>
          </w:divBdr>
        </w:div>
        <w:div w:id="26223311">
          <w:marLeft w:val="0"/>
          <w:marRight w:val="0"/>
          <w:marTop w:val="0"/>
          <w:marBottom w:val="0"/>
          <w:divBdr>
            <w:top w:val="none" w:sz="0" w:space="0" w:color="auto"/>
            <w:left w:val="none" w:sz="0" w:space="0" w:color="auto"/>
            <w:bottom w:val="none" w:sz="0" w:space="0" w:color="auto"/>
            <w:right w:val="none" w:sz="0" w:space="0" w:color="auto"/>
          </w:divBdr>
        </w:div>
        <w:div w:id="1604653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79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79222/0" TargetMode="External"/><Relationship Id="rId5" Type="http://schemas.openxmlformats.org/officeDocument/2006/relationships/webSettings" Target="webSettings.xml"/><Relationship Id="rId10" Type="http://schemas.openxmlformats.org/officeDocument/2006/relationships/hyperlink" Target="https://internet.garant.ru/document/redirect/74404210/1" TargetMode="External"/><Relationship Id="rId4" Type="http://schemas.openxmlformats.org/officeDocument/2006/relationships/settings" Target="settings.xml"/><Relationship Id="rId9" Type="http://schemas.openxmlformats.org/officeDocument/2006/relationships/hyperlink" Target="https://login.consultant.ru/link/?req=doc&amp;base=RLAW169&amp;n=214119&amp;dst=10001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DACAF-14DB-4D71-BAF7-8A4E08376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4182</TotalTime>
  <Pages>1</Pages>
  <Words>3529</Words>
  <Characters>20117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MoBIL GROUP</Company>
  <LinksUpToDate>false</LinksUpToDate>
  <CharactersWithSpaces>23599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creator>sadubrovskaya</dc:creator>
  <cp:lastModifiedBy>Виктория Валерьевна Мельник</cp:lastModifiedBy>
  <cp:revision>110</cp:revision>
  <cp:lastPrinted>2025-01-23T04:23:00Z</cp:lastPrinted>
  <dcterms:created xsi:type="dcterms:W3CDTF">2024-08-01T03:37:00Z</dcterms:created>
  <dcterms:modified xsi:type="dcterms:W3CDTF">2025-01-03T05:53:00Z</dcterms:modified>
</cp:coreProperties>
</file>